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24649692" w:rsidR="003240D9" w:rsidRDefault="00EF7F34" w:rsidP="003240D9">
      <w:pPr>
        <w:jc w:val="center"/>
      </w:pPr>
      <w:r w:rsidRPr="008C0C52">
        <w:rPr>
          <w:noProof/>
        </w:rPr>
        <mc:AlternateContent>
          <mc:Choice Requires="wps">
            <w:drawing>
              <wp:anchor distT="45720" distB="45720" distL="114300" distR="114300" simplePos="0" relativeHeight="251683840" behindDoc="0" locked="0" layoutInCell="1" allowOverlap="1" wp14:anchorId="41F127A5" wp14:editId="4BDB6D80">
                <wp:simplePos x="0" y="0"/>
                <wp:positionH relativeFrom="column">
                  <wp:posOffset>615950</wp:posOffset>
                </wp:positionH>
                <wp:positionV relativeFrom="paragraph">
                  <wp:posOffset>-374650</wp:posOffset>
                </wp:positionV>
                <wp:extent cx="2360930" cy="2667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078AAE09" w14:textId="77777777" w:rsidR="00EF7F34" w:rsidRPr="007B2897" w:rsidRDefault="00EF7F34" w:rsidP="00EF7F34">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41F127A5" id="_x0000_t202" coordsize="21600,21600" o:spt="202" path="m,l,21600r21600,l21600,xe">
                <v:stroke joinstyle="miter"/>
                <v:path gradientshapeok="t" o:connecttype="rect"/>
              </v:shapetype>
              <v:shape id="Text Box 7" o:spid="_x0000_s1026" type="#_x0000_t202" style="position:absolute;left:0;text-align:left;margin-left:48.5pt;margin-top:-29.5pt;width:185.9pt;height:21pt;z-index:2516838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" filled="f" stroked="f">
                <v:textbox>
                  <w:txbxContent>
                    <w:p w14:paraId="078AAE09" w14:textId="77777777" w:rsidR="00EF7F34" w:rsidRPr="007B2897" w:rsidRDefault="00EF7F34" w:rsidP="00EF7F34">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81792" behindDoc="1" locked="0" layoutInCell="1" allowOverlap="1" wp14:anchorId="4E9905DA" wp14:editId="0DB1FB2B">
            <wp:simplePos x="0" y="0"/>
            <wp:positionH relativeFrom="page">
              <wp:posOffset>-190500</wp:posOffset>
            </wp:positionH>
            <wp:positionV relativeFrom="paragraph">
              <wp:posOffset>-508000</wp:posOffset>
            </wp:positionV>
            <wp:extent cx="6771640" cy="1254760"/>
            <wp:effectExtent l="0" t="0" r="0" b="254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308401FB" w14:textId="77777777" w:rsidR="00EF7F34" w:rsidRDefault="00EF7F34" w:rsidP="00EF7F34">
      <w:pPr>
        <w:pStyle w:val="Heading1"/>
        <w:jc w:val="center"/>
        <w:rPr>
          <w:color w:val="FF0000"/>
        </w:rPr>
      </w:pPr>
      <w:r w:rsidRPr="00F542B1">
        <w:rPr>
          <w:color w:val="FF0000"/>
        </w:rPr>
        <w:t>Facilitator Notes</w:t>
      </w:r>
    </w:p>
    <w:p w14:paraId="066A4B3A" w14:textId="14761D32" w:rsidR="003240D9" w:rsidRDefault="003240D9" w:rsidP="003240D9">
      <w:pPr>
        <w:pStyle w:val="Title"/>
      </w:pPr>
      <w:r>
        <w:t>Superior, The Return of Race Science</w:t>
      </w:r>
    </w:p>
    <w:p w14:paraId="5A201DA4" w14:textId="18305737" w:rsidR="00D9040D" w:rsidRDefault="00D9040D" w:rsidP="00D9040D">
      <w:pPr>
        <w:pStyle w:val="Heading2"/>
        <w:jc w:val="center"/>
      </w:pPr>
      <w:r>
        <w:t xml:space="preserve">Chapters </w:t>
      </w:r>
      <w:r w:rsidR="00A75E88">
        <w:t>4</w:t>
      </w:r>
      <w:r>
        <w:t>-</w:t>
      </w:r>
      <w:r w:rsidR="00A75E88">
        <w:t>8</w:t>
      </w:r>
    </w:p>
    <w:p w14:paraId="124AC97B" w14:textId="77777777" w:rsidR="00D9040D" w:rsidRPr="00D9040D" w:rsidRDefault="00D9040D" w:rsidP="00D9040D"/>
    <w:p w14:paraId="250EAE77" w14:textId="1B8AB668" w:rsidR="00D9040D" w:rsidRPr="00D9040D" w:rsidRDefault="003240D9" w:rsidP="00D9040D">
      <w:pPr>
        <w:pStyle w:val="Heading2"/>
        <w:jc w:val="center"/>
      </w:pPr>
      <w:r>
        <w:t>By Angela Sain</w:t>
      </w:r>
      <w:r w:rsidR="00D9040D">
        <w:t>i</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77777777" w:rsidR="00D9040D" w:rsidRDefault="00D9040D" w:rsidP="00D9040D">
      <w:pPr>
        <w:pStyle w:val="Title"/>
      </w:pPr>
      <w:r>
        <w:t>Diversity Landscape of the Chemical Sciences</w:t>
      </w:r>
    </w:p>
    <w:p w14:paraId="40FB62DD" w14:textId="77777777" w:rsidR="00D9040D" w:rsidRDefault="00D9040D" w:rsidP="00D9040D">
      <w:pPr>
        <w:pStyle w:val="Heading2"/>
        <w:jc w:val="center"/>
      </w:pPr>
      <w:r>
        <w:t>A report by the Royal Society of Chemistry</w:t>
      </w:r>
    </w:p>
    <w:p w14:paraId="0701364D" w14:textId="5B73FBCA" w:rsidR="00D9040D" w:rsidRDefault="00EF7F34" w:rsidP="00D9040D">
      <w:pPr>
        <w:pStyle w:val="Heading2"/>
        <w:jc w:val="center"/>
      </w:pPr>
      <w:r>
        <w:rPr>
          <w:rFonts w:ascii="Avenir Next LT Pro" w:hAnsi="Avenir Next LT Pro"/>
          <w:noProof/>
          <w:sz w:val="40"/>
          <w:szCs w:val="40"/>
        </w:rPr>
        <w:drawing>
          <wp:anchor distT="0" distB="0" distL="114300" distR="114300" simplePos="0" relativeHeight="251685888" behindDoc="1" locked="0" layoutInCell="1" allowOverlap="1" wp14:anchorId="0847B0B3" wp14:editId="1BD708AC">
            <wp:simplePos x="0" y="0"/>
            <wp:positionH relativeFrom="margin">
              <wp:align>center</wp:align>
            </wp:positionH>
            <wp:positionV relativeFrom="paragraph">
              <wp:posOffset>177800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3D60BEB4" w14:textId="0B8F5E1C" w:rsidR="00D9040D" w:rsidRDefault="00EF7F34" w:rsidP="00D9040D">
      <w:pPr>
        <w:pStyle w:val="Heading2"/>
        <w:jc w:val="center"/>
      </w:pPr>
      <w:r w:rsidRPr="00317DF2">
        <w:rPr>
          <w:noProof/>
        </w:rPr>
        <mc:AlternateContent>
          <mc:Choice Requires="wps">
            <w:drawing>
              <wp:anchor distT="45720" distB="45720" distL="114300" distR="114300" simplePos="0" relativeHeight="251689984" behindDoc="0" locked="0" layoutInCell="1" allowOverlap="1" wp14:anchorId="6DD4EB14" wp14:editId="161A16F7">
                <wp:simplePos x="0" y="0"/>
                <wp:positionH relativeFrom="page">
                  <wp:align>left</wp:align>
                </wp:positionH>
                <wp:positionV relativeFrom="paragraph">
                  <wp:posOffset>1204595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784B6241" w14:textId="6543B5B3" w:rsidR="00EF7F34" w:rsidRPr="008C0C52" w:rsidRDefault="00EF7F34" w:rsidP="00EF7F34">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2</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D4EB14" id="Text Box 2" o:spid="_x0000_s1027" type="#_x0000_t202" style="position:absolute;left:0;text-align:left;margin-left:0;margin-top:94.85pt;width:426.5pt;height:110.6pt;z-index:251689984;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" filled="f" stroked="f">
                <v:textbox style="mso-fit-shape-to-text:t">
                  <w:txbxContent>
                    <w:p w14:paraId="784B6241" w14:textId="6543B5B3" w:rsidR="00EF7F34" w:rsidRPr="008C0C52" w:rsidRDefault="00EF7F34" w:rsidP="00EF7F34">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2</w:t>
                      </w:r>
                      <w:r>
                        <w:rPr>
                          <w:rFonts w:ascii="Avenir Next LT Pro" w:hAnsi="Avenir Next LT Pro"/>
                          <w:b/>
                          <w:bCs/>
                          <w:color w:val="FFFFFF" w:themeColor="background1"/>
                          <w:sz w:val="40"/>
                          <w:szCs w:val="40"/>
                        </w:rPr>
                        <w:t xml:space="preserve"> – CRIB SHEET</w:t>
                      </w:r>
                    </w:p>
                  </w:txbxContent>
                </v:textbox>
                <w10:wrap type="square" anchorx="page"/>
              </v:shape>
            </w:pict>
          </mc:Fallback>
        </mc:AlternateContent>
      </w:r>
      <w:r w:rsidRPr="00317DF2">
        <w:rPr>
          <w:noProof/>
        </w:rPr>
        <mc:AlternateContent>
          <mc:Choice Requires="wps">
            <w:drawing>
              <wp:anchor distT="0" distB="0" distL="114300" distR="114300" simplePos="0" relativeHeight="251687936" behindDoc="0" locked="0" layoutInCell="1" allowOverlap="1" wp14:anchorId="5752A7D6" wp14:editId="511A4810">
                <wp:simplePos x="0" y="0"/>
                <wp:positionH relativeFrom="page">
                  <wp:align>left</wp:align>
                </wp:positionH>
                <wp:positionV relativeFrom="paragraph">
                  <wp:posOffset>1145540</wp:posOffset>
                </wp:positionV>
                <wp:extent cx="932434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62477A" id="Rectangle 29" o:spid="_x0000_s1026" style="position:absolute;margin-left:0;margin-top:90.2pt;width:734.2pt;height:45pt;z-index:25168793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" fillcolor="#5c3069" stroked="f" strokeweight="1pt">
                <w10:wrap anchorx="page"/>
              </v:rect>
            </w:pict>
          </mc:Fallback>
        </mc:AlternateContent>
      </w:r>
    </w:p>
    <w:p w14:paraId="0412CE05" w14:textId="77777777" w:rsidR="00EF7F34" w:rsidRPr="00EF7F34" w:rsidRDefault="00EF7F34" w:rsidP="00EF7F34"/>
    <w:p w14:paraId="707B1452" w14:textId="77777777" w:rsidR="00F542B1" w:rsidRPr="00F542B1" w:rsidRDefault="00F542B1" w:rsidP="00F542B1"/>
    <w:p w14:paraId="19BCCEDE" w14:textId="77777777" w:rsidR="00C52451" w:rsidRPr="00F542B1" w:rsidRDefault="00C52451" w:rsidP="00C52451">
      <w:pPr>
        <w:pStyle w:val="NoSpacing"/>
        <w:jc w:val="center"/>
        <w:rPr>
          <w:sz w:val="15"/>
          <w:szCs w:val="20"/>
        </w:rPr>
      </w:pPr>
      <w:r w:rsidRPr="00F542B1">
        <w:rPr>
          <w:sz w:val="15"/>
          <w:szCs w:val="20"/>
        </w:rPr>
        <w:t>“4. All peoples of the world possess equal faculties for attaining the highest level in intellectual, technical, social, economic, cultural and political development</w:t>
      </w:r>
    </w:p>
    <w:p w14:paraId="7B58C74D" w14:textId="77777777" w:rsidR="00C52451" w:rsidRPr="00F542B1" w:rsidRDefault="00C52451" w:rsidP="00C52451">
      <w:pPr>
        <w:pStyle w:val="NoSpacing"/>
        <w:jc w:val="center"/>
        <w:rPr>
          <w:sz w:val="15"/>
          <w:szCs w:val="20"/>
        </w:rPr>
      </w:pPr>
      <w:r w:rsidRPr="00F542B1">
        <w:rPr>
          <w:sz w:val="15"/>
          <w:szCs w:val="20"/>
        </w:rPr>
        <w:t>5. The differences between the achievements of the different peoples are entirely attributable to geographical, historical, political, economic, social and cultural factors. Such differences can in no case serve as a pretext for any rank-ordered classification of nations or peoples”</w:t>
      </w:r>
      <w:r w:rsidRPr="00F542B1">
        <w:rPr>
          <w:sz w:val="15"/>
          <w:szCs w:val="20"/>
        </w:rPr>
        <w:fldChar w:fldCharType="begin" w:fldLock="1"/>
      </w:r>
      <w:r w:rsidRPr="00F542B1">
        <w:rPr>
          <w:sz w:val="15"/>
          <w:szCs w:val="20"/>
        </w:rPr>
        <w:instrText>ADDIN CSL_CITATION {"citationItems":[{"id":"ITEM-1","itemData":{"author":[{"dropping-particle":"","family":"UNESCO","given":"","non-dropping-particle":"","parse-names":false,"suffix":""}],"id":"ITEM-1","issued":{"date-parts":[["1978"]]},"page":"61-62","title":"Records of the General Conference, 20th session, Paris, 24 October to 28 November 1978, v. 1: Resolutions - Declaration on Race and Racial Prejudice","type":"paper-conference"},"uris":["http://www.mendeley.com/documents/?uuid=7d30fd88-95df-4a08-a8d8-c896808a60cd"]}],"mendeley":{"formattedCitation":"&lt;sup&gt;1&lt;/sup&gt;","plainTextFormattedCitation":"1","previouslyFormattedCitation":"&lt;sup&gt;1&lt;/sup&gt;"},"properties":{"noteIndex":0},"schema":"https://github.com/citation-style-language/schema/raw/master/csl-citation.json"}</w:instrText>
      </w:r>
      <w:r w:rsidRPr="00F542B1">
        <w:rPr>
          <w:sz w:val="15"/>
          <w:szCs w:val="20"/>
        </w:rPr>
        <w:fldChar w:fldCharType="separate"/>
      </w:r>
      <w:r w:rsidRPr="00F542B1">
        <w:rPr>
          <w:i w:val="0"/>
          <w:noProof/>
          <w:sz w:val="15"/>
          <w:szCs w:val="20"/>
          <w:vertAlign w:val="superscript"/>
        </w:rPr>
        <w:t>1</w:t>
      </w:r>
      <w:r w:rsidRPr="00F542B1">
        <w:rPr>
          <w:sz w:val="15"/>
          <w:szCs w:val="20"/>
        </w:rPr>
        <w:fldChar w:fldCharType="end"/>
      </w:r>
    </w:p>
    <w:p w14:paraId="3D04C7A0" w14:textId="6660488D" w:rsidR="00706711" w:rsidRDefault="00C52451" w:rsidP="006128AB">
      <w:pPr>
        <w:pStyle w:val="NoSpacing"/>
        <w:jc w:val="right"/>
      </w:pPr>
      <w:r w:rsidRPr="00F542B1">
        <w:rPr>
          <w:sz w:val="15"/>
          <w:szCs w:val="20"/>
        </w:rPr>
        <w:t xml:space="preserve">UNESCO’s 1978 statement on Race and Racial </w:t>
      </w:r>
      <w:r w:rsidR="00E31001">
        <w:rPr>
          <w:sz w:val="15"/>
          <w:szCs w:val="20"/>
        </w:rPr>
        <w:t>P</w:t>
      </w:r>
      <w:r w:rsidRPr="00F542B1">
        <w:rPr>
          <w:sz w:val="15"/>
          <w:szCs w:val="20"/>
        </w:rPr>
        <w:t>rejudice, Article I.4-5</w:t>
      </w:r>
      <w:r w:rsidR="008B4B87">
        <w:br w:type="page"/>
      </w:r>
    </w:p>
    <w:p w14:paraId="4705E175" w14:textId="77777777" w:rsidR="00EF7F34" w:rsidRDefault="00EF7F34" w:rsidP="00EF7F34">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47A70E39" w14:textId="77777777" w:rsidR="00EF7F34" w:rsidRDefault="00EF7F34" w:rsidP="00EF7F34">
      <w:pPr>
        <w:rPr>
          <w:rFonts w:ascii="Avenir Next LT Pro" w:hAnsi="Avenir Next LT Pro"/>
          <w:sz w:val="40"/>
          <w:szCs w:val="40"/>
        </w:rPr>
      </w:pPr>
    </w:p>
    <w:p w14:paraId="6ED9723A" w14:textId="77777777" w:rsidR="00EF7F34" w:rsidRPr="008C0C52" w:rsidRDefault="00EF7F34" w:rsidP="00EF7F34">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27000CE3" w14:textId="77777777" w:rsidR="00EF7F34" w:rsidRPr="008C0C52" w:rsidRDefault="00EF7F34" w:rsidP="00EF7F34">
      <w:pPr>
        <w:rPr>
          <w:rFonts w:ascii="Avenir Next LT Pro" w:hAnsi="Avenir Next LT Pro"/>
          <w:sz w:val="18"/>
          <w:szCs w:val="18"/>
        </w:rPr>
      </w:pPr>
    </w:p>
    <w:p w14:paraId="47FB3702" w14:textId="77777777" w:rsidR="00EF7F34" w:rsidRPr="008C0C52" w:rsidRDefault="00EF7F34" w:rsidP="00EF7F34">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0B7A19B4" w14:textId="77777777" w:rsidR="00EF7F34" w:rsidRPr="008C0C52" w:rsidRDefault="00EF7F34" w:rsidP="00EF7F34">
      <w:pPr>
        <w:rPr>
          <w:rFonts w:ascii="Avenir Next LT Pro" w:hAnsi="Avenir Next LT Pro"/>
          <w:sz w:val="18"/>
          <w:szCs w:val="18"/>
        </w:rPr>
      </w:pPr>
    </w:p>
    <w:p w14:paraId="6638B6ED" w14:textId="77777777" w:rsidR="00EF7F34" w:rsidRPr="008C0C52" w:rsidRDefault="00EF7F34" w:rsidP="00EF7F34">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28CE8634" w14:textId="77777777" w:rsidR="00EF7F34" w:rsidRPr="008C0C52" w:rsidRDefault="00EF7F34" w:rsidP="00EF7F34">
      <w:pPr>
        <w:rPr>
          <w:rFonts w:ascii="Avenir Next LT Pro" w:hAnsi="Avenir Next LT Pro"/>
          <w:sz w:val="18"/>
          <w:szCs w:val="18"/>
        </w:rPr>
      </w:pPr>
    </w:p>
    <w:p w14:paraId="15FF4625" w14:textId="77777777" w:rsidR="00EF7F34" w:rsidRDefault="00EF7F34" w:rsidP="00EF7F34">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7D32B754" w14:textId="77777777" w:rsidR="00EF7F34" w:rsidRPr="008C0C52" w:rsidRDefault="00EF7F34" w:rsidP="00EF7F34">
      <w:pPr>
        <w:rPr>
          <w:rFonts w:ascii="Avenir Next LT Pro" w:hAnsi="Avenir Next LT Pro"/>
          <w:sz w:val="18"/>
          <w:szCs w:val="18"/>
        </w:rPr>
      </w:pPr>
    </w:p>
    <w:p w14:paraId="1DB01312" w14:textId="77777777" w:rsidR="00EF7F34" w:rsidRPr="008C0C52" w:rsidRDefault="00EF7F34" w:rsidP="00EF7F34">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06D84F44" w14:textId="77777777" w:rsidR="00EF7F34" w:rsidRDefault="00EF7F34" w:rsidP="00EF7F34">
      <w:pPr>
        <w:jc w:val="center"/>
        <w:rPr>
          <w:rFonts w:ascii="Avenir Next LT Pro" w:hAnsi="Avenir Next LT Pro"/>
          <w:sz w:val="40"/>
          <w:szCs w:val="40"/>
        </w:rPr>
      </w:pPr>
    </w:p>
    <w:p w14:paraId="3365A03F" w14:textId="77777777" w:rsidR="00EF7F34" w:rsidRDefault="00EF7F34" w:rsidP="00EF7F34">
      <w:pPr>
        <w:jc w:val="center"/>
        <w:rPr>
          <w:rFonts w:ascii="Avenir Next LT Pro" w:hAnsi="Avenir Next LT Pro"/>
          <w:sz w:val="40"/>
          <w:szCs w:val="40"/>
        </w:rPr>
      </w:pPr>
    </w:p>
    <w:p w14:paraId="5CC161BC" w14:textId="77777777" w:rsidR="00EF7F34" w:rsidRDefault="00EF7F34" w:rsidP="00EF7F34">
      <w:pPr>
        <w:jc w:val="center"/>
        <w:rPr>
          <w:rFonts w:ascii="Avenir Next LT Pro" w:hAnsi="Avenir Next LT Pro"/>
          <w:sz w:val="40"/>
          <w:szCs w:val="40"/>
        </w:rPr>
      </w:pPr>
      <w:r>
        <w:rPr>
          <w:noProof/>
        </w:rPr>
        <w:drawing>
          <wp:anchor distT="0" distB="0" distL="114300" distR="114300" simplePos="0" relativeHeight="251694080" behindDoc="1" locked="0" layoutInCell="1" allowOverlap="1" wp14:anchorId="0AFC9D20" wp14:editId="18248269">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30" name="Picture 30"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CF42C4" w14:textId="77777777" w:rsidR="00EF7F34" w:rsidRDefault="00EF7F34" w:rsidP="00EF7F34">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93056" behindDoc="1" locked="0" layoutInCell="1" allowOverlap="1" wp14:anchorId="4BABA8F2" wp14:editId="137D2B9A">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31" name="Picture 3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7410809" w14:textId="77777777" w:rsidR="00EF7F34" w:rsidRDefault="00EF7F34" w:rsidP="00EF7F34">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92032" behindDoc="1" locked="0" layoutInCell="1" allowOverlap="1" wp14:anchorId="43FE64B3" wp14:editId="1169F1E2">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32" name="Picture 3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64DE08E7" w14:textId="77777777" w:rsidR="00EF7F34" w:rsidRDefault="00EF7F34" w:rsidP="00EF7F34">
      <w:pPr>
        <w:jc w:val="center"/>
        <w:rPr>
          <w:rFonts w:ascii="Avenir Next LT Pro" w:hAnsi="Avenir Next LT Pro"/>
          <w:sz w:val="40"/>
          <w:szCs w:val="40"/>
        </w:rPr>
      </w:pPr>
    </w:p>
    <w:bookmarkEnd w:id="0"/>
    <w:p w14:paraId="35086944" w14:textId="3A21853E" w:rsidR="00EF7F34" w:rsidRDefault="00EF7F34" w:rsidP="00EF7F34">
      <w:pPr>
        <w:jc w:val="center"/>
        <w:rPr>
          <w:rFonts w:ascii="Avenir Next LT Pro" w:hAnsi="Avenir Next LT Pro"/>
          <w:sz w:val="40"/>
          <w:szCs w:val="40"/>
        </w:rPr>
      </w:pPr>
    </w:p>
    <w:p w14:paraId="33015F09" w14:textId="77777777" w:rsidR="00EF7F34" w:rsidRDefault="00EF7F34" w:rsidP="00EF7F34">
      <w:pPr>
        <w:jc w:val="center"/>
        <w:rPr>
          <w:rFonts w:ascii="Avenir Next LT Pro" w:hAnsi="Avenir Next LT Pro"/>
          <w:sz w:val="40"/>
          <w:szCs w:val="40"/>
        </w:rPr>
      </w:pPr>
    </w:p>
    <w:bookmarkEnd w:id="1"/>
    <w:p w14:paraId="1EBB1AB7" w14:textId="77777777" w:rsidR="00EF7F34" w:rsidRDefault="00EF7F34" w:rsidP="00EF7F34"/>
    <w:p w14:paraId="2B501424" w14:textId="77777777" w:rsidR="00EF7F34" w:rsidRDefault="00EF7F34" w:rsidP="00706711">
      <w:pPr>
        <w:pStyle w:val="Heading2"/>
        <w:rPr>
          <w:b/>
          <w:bCs/>
        </w:rPr>
      </w:pPr>
    </w:p>
    <w:p w14:paraId="6297D92E" w14:textId="09480763" w:rsidR="00706711" w:rsidRDefault="00706711" w:rsidP="00706711">
      <w:pPr>
        <w:pStyle w:val="Heading2"/>
      </w:pPr>
      <w:r w:rsidRPr="00706711">
        <w:rPr>
          <w:b/>
          <w:bCs/>
        </w:rPr>
        <w:t>Thinking back</w:t>
      </w:r>
      <w:r>
        <w:t xml:space="preserve"> - What challenged/surprised you from the chapters?</w:t>
      </w:r>
    </w:p>
    <w:p w14:paraId="23910186" w14:textId="64909030" w:rsidR="00706711" w:rsidRDefault="00706711" w:rsidP="00706711">
      <w:pPr>
        <w:pStyle w:val="NoSpacing"/>
      </w:pPr>
      <w:r>
        <w:t>This could be something pertinent or something that really grabbed your attention and made you think twice</w:t>
      </w:r>
    </w:p>
    <w:p w14:paraId="18F87D99" w14:textId="77777777" w:rsidR="00706711" w:rsidRDefault="00706711" w:rsidP="00706711">
      <w:pPr>
        <w:pStyle w:val="NoSpacing"/>
      </w:pPr>
    </w:p>
    <w:p w14:paraId="5051F143" w14:textId="079BE9E2" w:rsidR="00706711" w:rsidRDefault="00DF33BE" w:rsidP="00706711">
      <w:pPr>
        <w:pStyle w:val="NoSpacing"/>
      </w:pPr>
      <w:r>
        <w:rPr>
          <w:noProof/>
        </w:rPr>
        <mc:AlternateContent>
          <mc:Choice Requires="wps">
            <w:drawing>
              <wp:anchor distT="0" distB="0" distL="114300" distR="114300" simplePos="0" relativeHeight="251659264" behindDoc="0" locked="0" layoutInCell="1" allowOverlap="1" wp14:anchorId="26CDD222" wp14:editId="0D67D328">
                <wp:simplePos x="0" y="0"/>
                <wp:positionH relativeFrom="column">
                  <wp:posOffset>73419</wp:posOffset>
                </wp:positionH>
                <wp:positionV relativeFrom="paragraph">
                  <wp:posOffset>333723</wp:posOffset>
                </wp:positionV>
                <wp:extent cx="4184488" cy="565311"/>
                <wp:effectExtent l="0" t="0" r="6985" b="19050"/>
                <wp:wrapNone/>
                <wp:docPr id="8" name="Text Box 8"/>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613D770D" w14:textId="77777777" w:rsidR="00C501DA" w:rsidRPr="00DB599A" w:rsidRDefault="00C501DA" w:rsidP="00DF33BE">
                            <w:pPr>
                              <w:jc w:val="center"/>
                              <w:rPr>
                                <w:sz w:val="16"/>
                                <w:szCs w:val="16"/>
                              </w:rPr>
                            </w:pPr>
                            <w:r>
                              <w:rPr>
                                <w:sz w:val="16"/>
                                <w:szCs w:val="16"/>
                              </w:rPr>
                              <w:t>This is an open question that we will likely use in some form in all the sessions. It is a good opportunity to gauge the feelings and understanding of the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CDD222" id="_x0000_t202" coordsize="21600,21600" o:spt="202" path="m,l,21600r21600,l21600,xe">
                <v:stroke joinstyle="miter"/>
                <v:path gradientshapeok="t" o:connecttype="rect"/>
              </v:shapetype>
              <v:shape id="Text Box 8" o:spid="_x0000_s1026" type="#_x0000_t202" style="position:absolute;left:0;text-align:left;margin-left:5.8pt;margin-top:26.3pt;width:329.5pt;height: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" fillcolor="white [3201]" strokecolor="red" strokeweight=".5pt">
                <v:textbox>
                  <w:txbxContent>
                    <w:p w14:paraId="613D770D" w14:textId="77777777" w:rsidR="00C501DA" w:rsidRPr="00DB599A" w:rsidRDefault="00C501DA" w:rsidP="00DF33BE">
                      <w:pPr>
                        <w:jc w:val="center"/>
                        <w:rPr>
                          <w:sz w:val="16"/>
                          <w:szCs w:val="16"/>
                        </w:rPr>
                      </w:pPr>
                      <w:r>
                        <w:rPr>
                          <w:sz w:val="16"/>
                          <w:szCs w:val="16"/>
                        </w:rPr>
                        <w:t>This is an open question that we will likely use in some form in all the sessions. It is a good opportunity to gauge the feelings and understanding of the group</w:t>
                      </w:r>
                    </w:p>
                  </w:txbxContent>
                </v:textbox>
              </v:shape>
            </w:pict>
          </mc:Fallback>
        </mc:AlternateContent>
      </w:r>
      <w:r w:rsidR="00706711">
        <w:rPr>
          <w:noProof/>
        </w:rPr>
        <mc:AlternateContent>
          <mc:Choice Requires="wps">
            <w:drawing>
              <wp:inline distT="0" distB="0" distL="0" distR="0" wp14:anchorId="5625F469" wp14:editId="4B72FED4">
                <wp:extent cx="4432300" cy="1034715"/>
                <wp:effectExtent l="0" t="0" r="12700" b="6985"/>
                <wp:docPr id="3" name="Snip Single Corner of Rectangle 3"/>
                <wp:cNvGraphicFramePr/>
                <a:graphic xmlns:a="http://schemas.openxmlformats.org/drawingml/2006/main">
                  <a:graphicData uri="http://schemas.microsoft.com/office/word/2010/wordprocessingShape">
                    <wps:wsp>
                      <wps:cNvSpPr/>
                      <wps:spPr>
                        <a:xfrm>
                          <a:off x="0" y="0"/>
                          <a:ext cx="4432300" cy="103471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C501DA" w:rsidRDefault="00C501DA"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7" style="width:349pt;height:81.45pt;visibility:visible;mso-wrap-style:square;mso-left-percent:-10001;mso-top-percent:-10001;mso-position-horizontal:absolute;mso-position-horizontal-relative:char;mso-position-vertical:absolute;mso-position-vertical-relative:line;mso-left-percent:-10001;mso-top-percent:-10001;v-text-anchor:top" coordsize="4432300,10347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" adj="-11796480,,5400" path="m,l4259844,r172456,172456l4432300,1034715,,1034715,,xe" fillcolor="white [3212]" strokecolor="black [3213]" strokeweight="1pt">
                <v:stroke joinstyle="miter"/>
                <v:formulas/>
                <v:path arrowok="t" o:connecttype="custom" o:connectlocs="0,0;4259844,0;4432300,172456;4432300,1034715;0,1034715;0,0" o:connectangles="0,0,0,0,0,0" textboxrect="0,0,4432300,1034715"/>
                <v:textbox>
                  <w:txbxContent>
                    <w:p w14:paraId="72A1724D" w14:textId="77777777" w:rsidR="00C501DA" w:rsidRDefault="00C501DA" w:rsidP="00706711">
                      <w:pPr>
                        <w:spacing w:line="276" w:lineRule="auto"/>
                        <w:jc w:val="left"/>
                      </w:pPr>
                    </w:p>
                  </w:txbxContent>
                </v:textbox>
                <w10:anchorlock/>
              </v:shape>
            </w:pict>
          </mc:Fallback>
        </mc:AlternateContent>
      </w:r>
    </w:p>
    <w:p w14:paraId="35999619" w14:textId="29295EE0" w:rsidR="00A7293D" w:rsidRDefault="00A7293D" w:rsidP="00A7293D">
      <w:pPr>
        <w:pStyle w:val="NoSpacing"/>
      </w:pPr>
    </w:p>
    <w:p w14:paraId="4BE574DC" w14:textId="25E6C312" w:rsidR="00A7293D" w:rsidRDefault="00A7293D" w:rsidP="00A7293D">
      <w:pPr>
        <w:pStyle w:val="NoSpacing"/>
      </w:pPr>
      <w:r>
        <w:t xml:space="preserve">Last session we finished by looking at statistics </w:t>
      </w:r>
      <w:r w:rsidR="00DF6068">
        <w:t>from the</w:t>
      </w:r>
      <w:r>
        <w:t xml:space="preserve"> Diversity Landscape of the Chemical Sciences </w:t>
      </w:r>
      <w:r w:rsidR="00DF6068">
        <w:t xml:space="preserve">report </w:t>
      </w:r>
      <w:r>
        <w:t>and we asked how the concept of race impacts Chemistry and its practitioners. This time we are going to start with some statistics around attainment gaps in undergraduate population</w:t>
      </w:r>
      <w:r w:rsidR="009F266A">
        <w:t>s</w:t>
      </w:r>
      <w:r>
        <w:t>.</w:t>
      </w:r>
    </w:p>
    <w:p w14:paraId="431F57E7" w14:textId="20B115A8" w:rsidR="00C25163" w:rsidRDefault="00C25163" w:rsidP="00A7293D">
      <w:pPr>
        <w:pStyle w:val="NoSpacing"/>
      </w:pPr>
    </w:p>
    <w:p w14:paraId="44987F09" w14:textId="6893F2EC" w:rsidR="00FA2013" w:rsidRDefault="00FA2013" w:rsidP="00FA2013">
      <w:pPr>
        <w:pStyle w:val="Heading2"/>
      </w:pPr>
      <w:r>
        <w:t>Our Attainment Gap</w:t>
      </w:r>
    </w:p>
    <w:p w14:paraId="1051CB93" w14:textId="5494A13A" w:rsidR="00E62C4F" w:rsidRDefault="00E62C4F" w:rsidP="00DF6068">
      <w:pPr>
        <w:pStyle w:val="NoSpacing"/>
      </w:pPr>
      <w:r>
        <w:t>An attainment or awarding gap describes the average difference in attainment between students from different socioeconomic or ethnic groups etc.</w:t>
      </w:r>
    </w:p>
    <w:p w14:paraId="53678F7F" w14:textId="40F321EB" w:rsidR="00966ACA" w:rsidRDefault="00DF6068" w:rsidP="00DF6068">
      <w:pPr>
        <w:pStyle w:val="NoSpacing"/>
      </w:pPr>
      <w:r>
        <w:t xml:space="preserve">In Warwick Chemistry since our 2014/15 graduates we have had an attainment gap of ~20% for BAME vs. </w:t>
      </w:r>
      <w:r w:rsidR="00866075">
        <w:t>white</w:t>
      </w:r>
      <w:r>
        <w:t xml:space="preserve"> students achieving a 1</w:t>
      </w:r>
      <w:r w:rsidRPr="00DF6068">
        <w:rPr>
          <w:vertAlign w:val="superscript"/>
        </w:rPr>
        <w:t>st</w:t>
      </w:r>
      <w:r w:rsidR="00866075">
        <w:t>,</w:t>
      </w:r>
      <w:r>
        <w:t xml:space="preserve"> and a &gt;10% gap for students awarded a 1</w:t>
      </w:r>
      <w:r w:rsidRPr="00DF6068">
        <w:rPr>
          <w:vertAlign w:val="superscript"/>
        </w:rPr>
        <w:t>st</w:t>
      </w:r>
      <w:r>
        <w:t xml:space="preserve"> or 2:1. </w:t>
      </w:r>
      <w:r w:rsidR="00640420">
        <w:t>This is not uncommon across the Russell Group</w:t>
      </w:r>
      <w:r w:rsidR="009F266A">
        <w:t xml:space="preserve"> and is roughly the average for the wider University</w:t>
      </w:r>
      <w:r w:rsidR="00640420">
        <w:t>. Furthermore,</w:t>
      </w:r>
      <w:r>
        <w:t xml:space="preserve"> </w:t>
      </w:r>
      <w:r w:rsidR="009F266A">
        <w:t xml:space="preserve">there </w:t>
      </w:r>
      <w:r>
        <w:t xml:space="preserve">is an attainment gap for every major ethic grouping (black, </w:t>
      </w:r>
      <w:r w:rsidR="00873D41">
        <w:t>Asian</w:t>
      </w:r>
      <w:r>
        <w:t xml:space="preserve">, Chinese and mixed) compared to white students. Similar trends are reflected across the wider </w:t>
      </w:r>
      <w:r w:rsidR="009F266A">
        <w:t>University</w:t>
      </w:r>
      <w:r w:rsidR="00966ACA">
        <w:t>.</w:t>
      </w:r>
    </w:p>
    <w:p w14:paraId="7DAB3BF1" w14:textId="1D644A60" w:rsidR="00CD12C0" w:rsidRDefault="00524D1D" w:rsidP="00DF6068">
      <w:pPr>
        <w:pStyle w:val="NoSpacing"/>
      </w:pPr>
      <w:r>
        <w:t>It could be argued that since these</w:t>
      </w:r>
      <w:r w:rsidR="00966ACA">
        <w:t xml:space="preserve"> statistics </w:t>
      </w:r>
      <w:r>
        <w:t>have</w:t>
      </w:r>
      <w:r w:rsidR="00966ACA">
        <w:t xml:space="preserve"> </w:t>
      </w:r>
      <w:r w:rsidR="00E31001">
        <w:t xml:space="preserve">often </w:t>
      </w:r>
      <w:r w:rsidR="00966ACA">
        <w:t xml:space="preserve">not </w:t>
      </w:r>
      <w:r w:rsidR="003E796A">
        <w:t xml:space="preserve">been </w:t>
      </w:r>
      <w:r w:rsidR="00966ACA">
        <w:t>broken down into UK vs. non-UK students</w:t>
      </w:r>
      <w:r w:rsidR="00E31001">
        <w:t xml:space="preserve">, </w:t>
      </w:r>
      <w:r>
        <w:t>that a</w:t>
      </w:r>
      <w:r w:rsidR="00966ACA">
        <w:t xml:space="preserve"> </w:t>
      </w:r>
      <w:r>
        <w:t>language barrier</w:t>
      </w:r>
      <w:r w:rsidR="00966ACA">
        <w:t xml:space="preserve"> for non-UK students could be cited as a reason for an attainment gap. Where dep</w:t>
      </w:r>
      <w:r w:rsidR="009F266A">
        <w:t>artments</w:t>
      </w:r>
      <w:r w:rsidR="00966ACA">
        <w:t xml:space="preserve"> </w:t>
      </w:r>
      <w:r w:rsidR="009F266A">
        <w:t xml:space="preserve">at Warwick </w:t>
      </w:r>
      <w:r w:rsidR="00966ACA">
        <w:t xml:space="preserve">have done this </w:t>
      </w:r>
      <w:r>
        <w:t xml:space="preserve">breakdown </w:t>
      </w:r>
      <w:r w:rsidR="00966ACA">
        <w:t>there have still been BAME attainment gaps for both UK and non-UK students vs their white counterparts from UK and non-UK backgrounds respectively.</w:t>
      </w:r>
    </w:p>
    <w:p w14:paraId="3D9F2CC2" w14:textId="62FF5E7C" w:rsidR="00966ACA" w:rsidRDefault="006F6AB1" w:rsidP="00DF6068">
      <w:pPr>
        <w:pStyle w:val="NoSpacing"/>
      </w:pPr>
      <w:r>
        <w:t xml:space="preserve">Notably some departments have </w:t>
      </w:r>
      <w:r w:rsidR="009F266A">
        <w:t xml:space="preserve">closed their </w:t>
      </w:r>
      <w:r>
        <w:t xml:space="preserve">black attainment gaps </w:t>
      </w:r>
      <w:r w:rsidR="009F266A">
        <w:t>to</w:t>
      </w:r>
      <w:r>
        <w:t xml:space="preserve"> less than 1% for UK students</w:t>
      </w:r>
      <w:r w:rsidR="009F266A">
        <w:t xml:space="preserve">. </w:t>
      </w:r>
      <w:r w:rsidR="00640420">
        <w:t>While</w:t>
      </w:r>
      <w:r w:rsidR="003E796A">
        <w:t xml:space="preserve"> t</w:t>
      </w:r>
      <w:r w:rsidR="00DF2235">
        <w:t xml:space="preserve">his doesn’t show deeper year to year progression challenges </w:t>
      </w:r>
      <w:r w:rsidR="00640420">
        <w:t>it</w:t>
      </w:r>
      <w:r w:rsidR="00DF2235">
        <w:t xml:space="preserve"> does show that these numbers are movable with policy intervention.</w:t>
      </w:r>
    </w:p>
    <w:p w14:paraId="79D8B181" w14:textId="091EA8BD" w:rsidR="00233D11" w:rsidRDefault="00233D11" w:rsidP="00DF6068">
      <w:pPr>
        <w:pStyle w:val="NoSpacing"/>
      </w:pPr>
    </w:p>
    <w:p w14:paraId="22FA4757" w14:textId="5B2EB9AB" w:rsidR="002A1DAA" w:rsidRDefault="00BB046A" w:rsidP="00DF6068">
      <w:pPr>
        <w:pStyle w:val="NoSpacing"/>
      </w:pPr>
      <w:r>
        <w:t>Therefore,</w:t>
      </w:r>
      <w:r w:rsidR="00C10E0B">
        <w:t xml:space="preserve"> this session will look at the racial arguments used to justify differences in ability and attainment</w:t>
      </w:r>
      <w:r>
        <w:t xml:space="preserve">, whether there is any biological basis for race and whether it’s possible to </w:t>
      </w:r>
      <w:r w:rsidR="000B70FB">
        <w:t>hold</w:t>
      </w:r>
      <w:r>
        <w:t xml:space="preserve"> an apolitical position on race and racism</w:t>
      </w:r>
      <w:r w:rsidR="000B70FB">
        <w:t>. We will then apply this knowledge to considering ways to close attainment gaps.</w:t>
      </w:r>
    </w:p>
    <w:p w14:paraId="4D7E593D" w14:textId="77777777" w:rsidR="008036CD" w:rsidRDefault="008036CD" w:rsidP="002A1DAA">
      <w:pPr>
        <w:pStyle w:val="Heading2"/>
        <w:rPr>
          <w:b/>
          <w:bCs/>
        </w:rPr>
      </w:pPr>
    </w:p>
    <w:p w14:paraId="09A4717D" w14:textId="45043552" w:rsidR="002A1DAA" w:rsidRDefault="002A1DAA" w:rsidP="002A1DAA">
      <w:pPr>
        <w:pStyle w:val="Heading2"/>
      </w:pPr>
      <w:r>
        <w:rPr>
          <w:b/>
          <w:bCs/>
        </w:rPr>
        <w:t>Discussion</w:t>
      </w:r>
    </w:p>
    <w:p w14:paraId="5300E8A4" w14:textId="6C4FBA28" w:rsidR="002A1DAA" w:rsidRDefault="002A1DAA" w:rsidP="008B07D9">
      <w:pPr>
        <w:pStyle w:val="NoSpacing"/>
      </w:pPr>
      <w:r w:rsidRPr="000F0C52">
        <w:rPr>
          <w:rStyle w:val="Heading2Char"/>
          <w:i/>
          <w:iCs/>
        </w:rPr>
        <w:t xml:space="preserve">What were Reginald Ruggles Gates’ reasons for the underachievement of </w:t>
      </w:r>
      <w:r w:rsidR="00DF33BE">
        <w:rPr>
          <w:rStyle w:val="Heading2Char"/>
          <w:i/>
          <w:iCs/>
        </w:rPr>
        <w:t>certain students</w:t>
      </w:r>
      <w:r w:rsidRPr="000F0C52">
        <w:rPr>
          <w:rStyle w:val="Heading2Char"/>
          <w:i/>
          <w:iCs/>
        </w:rPr>
        <w:t>?</w:t>
      </w:r>
      <w:r w:rsidR="00401A26">
        <w:t xml:space="preserve"> </w:t>
      </w:r>
      <w:r w:rsidR="008B07D9">
        <w:t xml:space="preserve">Re-read </w:t>
      </w:r>
      <w:r w:rsidR="00401A26">
        <w:t>page 86-88</w:t>
      </w:r>
    </w:p>
    <w:p w14:paraId="691C1494" w14:textId="4E2CF982" w:rsidR="00640420" w:rsidRPr="00640420" w:rsidRDefault="00640420" w:rsidP="00640420">
      <w:pPr>
        <w:pStyle w:val="NoSpacing"/>
      </w:pPr>
      <w:r>
        <w:t xml:space="preserve">How are </w:t>
      </w:r>
      <w:proofErr w:type="spellStart"/>
      <w:r>
        <w:t>Meisenberg’s</w:t>
      </w:r>
      <w:proofErr w:type="spellEnd"/>
      <w:r>
        <w:t xml:space="preserve"> views similar to R.R</w:t>
      </w:r>
      <w:r w:rsidR="00DF33BE">
        <w:t>.</w:t>
      </w:r>
      <w:r>
        <w:t xml:space="preserve"> Gates? How has </w:t>
      </w:r>
      <w:proofErr w:type="spellStart"/>
      <w:r>
        <w:t>Meisenberg</w:t>
      </w:r>
      <w:proofErr w:type="spellEnd"/>
      <w:r>
        <w:t xml:space="preserve"> given his views a façade of credibility? </w:t>
      </w:r>
      <w:r w:rsidR="008B07D9">
        <w:t>(</w:t>
      </w:r>
      <w:r w:rsidR="000634CB">
        <w:t>p</w:t>
      </w:r>
      <w:r w:rsidR="008B07D9">
        <w:t>.</w:t>
      </w:r>
      <w:r w:rsidR="000634CB">
        <w:t>104-106</w:t>
      </w:r>
      <w:r w:rsidR="008B07D9">
        <w:t>)</w:t>
      </w:r>
      <w:r w:rsidR="000634CB">
        <w:t xml:space="preserve"> How does the Mankind Quarterly play into this </w:t>
      </w:r>
      <w:r w:rsidR="00B47DA9">
        <w:t>narrative</w:t>
      </w:r>
      <w:r w:rsidR="000634CB">
        <w:t xml:space="preserve">? </w:t>
      </w:r>
    </w:p>
    <w:p w14:paraId="19DB176E" w14:textId="3E332546" w:rsidR="002201E6" w:rsidRPr="002201E6" w:rsidRDefault="002201E6" w:rsidP="002201E6">
      <w:pPr>
        <w:pStyle w:val="NoSpacing"/>
      </w:pPr>
    </w:p>
    <w:p w14:paraId="4BB8C560" w14:textId="40B1C49C" w:rsidR="009F2476" w:rsidRDefault="00DF33BE" w:rsidP="00640420">
      <w:pPr>
        <w:pStyle w:val="NoSpacing"/>
      </w:pPr>
      <w:r>
        <w:rPr>
          <w:noProof/>
        </w:rPr>
        <mc:AlternateContent>
          <mc:Choice Requires="wps">
            <w:drawing>
              <wp:anchor distT="0" distB="0" distL="114300" distR="114300" simplePos="0" relativeHeight="251661312" behindDoc="0" locked="0" layoutInCell="1" allowOverlap="1" wp14:anchorId="7FC2BF8B" wp14:editId="14E806C0">
                <wp:simplePos x="0" y="0"/>
                <wp:positionH relativeFrom="column">
                  <wp:posOffset>113025</wp:posOffset>
                </wp:positionH>
                <wp:positionV relativeFrom="paragraph">
                  <wp:posOffset>68112</wp:posOffset>
                </wp:positionV>
                <wp:extent cx="4184015" cy="1061634"/>
                <wp:effectExtent l="0" t="0" r="6985" b="18415"/>
                <wp:wrapNone/>
                <wp:docPr id="9" name="Text Box 9"/>
                <wp:cNvGraphicFramePr/>
                <a:graphic xmlns:a="http://schemas.openxmlformats.org/drawingml/2006/main">
                  <a:graphicData uri="http://schemas.microsoft.com/office/word/2010/wordprocessingShape">
                    <wps:wsp>
                      <wps:cNvSpPr txBox="1"/>
                      <wps:spPr>
                        <a:xfrm>
                          <a:off x="0" y="0"/>
                          <a:ext cx="4184015" cy="1061634"/>
                        </a:xfrm>
                        <a:prstGeom prst="rect">
                          <a:avLst/>
                        </a:prstGeom>
                        <a:solidFill>
                          <a:schemeClr val="lt1"/>
                        </a:solidFill>
                        <a:ln w="6350">
                          <a:solidFill>
                            <a:srgbClr val="FF0000"/>
                          </a:solidFill>
                        </a:ln>
                      </wps:spPr>
                      <wps:txbx>
                        <w:txbxContent>
                          <w:p w14:paraId="14CC827B" w14:textId="658A547F" w:rsidR="00C501DA" w:rsidRPr="00DB599A" w:rsidRDefault="00C501DA" w:rsidP="00DF33BE">
                            <w:pPr>
                              <w:jc w:val="center"/>
                              <w:rPr>
                                <w:sz w:val="16"/>
                                <w:szCs w:val="16"/>
                              </w:rPr>
                            </w:pPr>
                            <w:r>
                              <w:rPr>
                                <w:sz w:val="16"/>
                                <w:szCs w:val="16"/>
                              </w:rPr>
                              <w:t xml:space="preserve">R.R. Gates believed strongly that racial differences were the reason for students from certain ethnic backgrounds underachieving. </w:t>
                            </w:r>
                            <w:proofErr w:type="spellStart"/>
                            <w:r>
                              <w:rPr>
                                <w:sz w:val="16"/>
                                <w:szCs w:val="16"/>
                              </w:rPr>
                              <w:t>Meisenberg</w:t>
                            </w:r>
                            <w:proofErr w:type="spellEnd"/>
                            <w:r>
                              <w:rPr>
                                <w:sz w:val="16"/>
                                <w:szCs w:val="16"/>
                              </w:rPr>
                              <w:t xml:space="preserve"> expresses this belief through the lens of genetics, claiming that one day genes will be found for intelligence that are stratified along racial lines. By dressing his work up in scientific terminology (similar to colleagues) and using a journal (Mankind Quarterly) to publish he is masquerading as objective.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C2BF8B" id="_x0000_t202" coordsize="21600,21600" o:spt="202" path="m,l,21600r21600,l21600,xe">
                <v:stroke joinstyle="miter"/>
                <v:path gradientshapeok="t" o:connecttype="rect"/>
              </v:shapetype>
              <v:shape id="Text Box 9" o:spid="_x0000_s1028" type="#_x0000_t202" style="position:absolute;left:0;text-align:left;margin-left:8.9pt;margin-top:5.35pt;width:329.45pt;height:8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" fillcolor="white [3201]" strokecolor="red" strokeweight=".5pt">
                <v:textbox>
                  <w:txbxContent>
                    <w:p w14:paraId="14CC827B" w14:textId="658A547F" w:rsidR="00C501DA" w:rsidRPr="00DB599A" w:rsidRDefault="00C501DA" w:rsidP="00DF33BE">
                      <w:pPr>
                        <w:jc w:val="center"/>
                        <w:rPr>
                          <w:sz w:val="16"/>
                          <w:szCs w:val="16"/>
                        </w:rPr>
                      </w:pPr>
                      <w:r>
                        <w:rPr>
                          <w:sz w:val="16"/>
                          <w:szCs w:val="16"/>
                        </w:rPr>
                        <w:t xml:space="preserve">R.R. Gates believed strongly that racial differences were the reason for students from certain ethnic backgrounds underachieving. </w:t>
                      </w:r>
                      <w:proofErr w:type="spellStart"/>
                      <w:r>
                        <w:rPr>
                          <w:sz w:val="16"/>
                          <w:szCs w:val="16"/>
                        </w:rPr>
                        <w:t>Meisenberg</w:t>
                      </w:r>
                      <w:proofErr w:type="spellEnd"/>
                      <w:r>
                        <w:rPr>
                          <w:sz w:val="16"/>
                          <w:szCs w:val="16"/>
                        </w:rPr>
                        <w:t xml:space="preserve"> expresses this belief through the lens of genetics, claiming that one day genes will be found for intelligence that are stratified along racial lines. By dressing his work up in scientific terminology (similar to colleagues) and using a journal (Mankind Quarterly) to publish he is masquerading as objective.  </w:t>
                      </w:r>
                    </w:p>
                  </w:txbxContent>
                </v:textbox>
              </v:shape>
            </w:pict>
          </mc:Fallback>
        </mc:AlternateContent>
      </w:r>
      <w:r w:rsidR="00401A26">
        <w:rPr>
          <w:noProof/>
        </w:rPr>
        <mc:AlternateContent>
          <mc:Choice Requires="wps">
            <w:drawing>
              <wp:inline distT="0" distB="0" distL="0" distR="0" wp14:anchorId="127CEF26" wp14:editId="624163AF">
                <wp:extent cx="4432300" cy="1202267"/>
                <wp:effectExtent l="0" t="0" r="12700" b="17145"/>
                <wp:docPr id="11" name="Snip Single Corner of Rectangle 11"/>
                <wp:cNvGraphicFramePr/>
                <a:graphic xmlns:a="http://schemas.openxmlformats.org/drawingml/2006/main">
                  <a:graphicData uri="http://schemas.microsoft.com/office/word/2010/wordprocessingShape">
                    <wps:wsp>
                      <wps:cNvSpPr/>
                      <wps:spPr>
                        <a:xfrm>
                          <a:off x="0" y="0"/>
                          <a:ext cx="4432300" cy="120226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75BED8" w14:textId="69EA3D08" w:rsidR="00C501DA" w:rsidRDefault="00C501DA" w:rsidP="00401A2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7CEF26" id="Snip Single Corner of Rectangle 11" o:spid="_x0000_s1029" style="width:349pt;height:94.65pt;visibility:visible;mso-wrap-style:square;mso-left-percent:-10001;mso-top-percent:-10001;mso-position-horizontal:absolute;mso-position-horizontal-relative:char;mso-position-vertical:absolute;mso-position-vertical-relative:line;mso-left-percent:-10001;mso-top-percent:-10001;v-text-anchor:top" coordsize="4432300,12022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" adj="-11796480,,5400" path="m,l4231918,r200382,200382l4432300,1202267,,1202267,,xe" fillcolor="white [3212]" strokecolor="black [3213]" strokeweight="1pt">
                <v:stroke joinstyle="miter"/>
                <v:formulas/>
                <v:path arrowok="t" o:connecttype="custom" o:connectlocs="0,0;4231918,0;4432300,200382;4432300,1202267;0,1202267;0,0" o:connectangles="0,0,0,0,0,0" textboxrect="0,0,4432300,1202267"/>
                <v:textbox>
                  <w:txbxContent>
                    <w:p w14:paraId="2675BED8" w14:textId="69EA3D08" w:rsidR="00C501DA" w:rsidRDefault="00C501DA" w:rsidP="00401A26">
                      <w:pPr>
                        <w:spacing w:line="276" w:lineRule="auto"/>
                        <w:jc w:val="left"/>
                      </w:pPr>
                    </w:p>
                  </w:txbxContent>
                </v:textbox>
                <w10:anchorlock/>
              </v:shape>
            </w:pict>
          </mc:Fallback>
        </mc:AlternateContent>
      </w:r>
    </w:p>
    <w:p w14:paraId="44C8945D" w14:textId="77777777" w:rsidR="00FB088F" w:rsidRDefault="00FB088F" w:rsidP="00DE12FB">
      <w:pPr>
        <w:pStyle w:val="NoSpacing"/>
      </w:pPr>
    </w:p>
    <w:p w14:paraId="706EA420" w14:textId="6E08D58D" w:rsidR="00FB088F" w:rsidRDefault="00FB088F" w:rsidP="008B07D9">
      <w:pPr>
        <w:pStyle w:val="NoSpacing"/>
      </w:pPr>
      <w:r w:rsidRPr="00B47DA9">
        <w:rPr>
          <w:rStyle w:val="Heading2Char"/>
          <w:i/>
          <w:iCs/>
        </w:rPr>
        <w:t xml:space="preserve">What are </w:t>
      </w:r>
      <w:proofErr w:type="spellStart"/>
      <w:r w:rsidRPr="00B47DA9">
        <w:rPr>
          <w:rStyle w:val="Heading2Char"/>
          <w:i/>
          <w:iCs/>
        </w:rPr>
        <w:t>Lewontin’s</w:t>
      </w:r>
      <w:proofErr w:type="spellEnd"/>
      <w:r w:rsidRPr="00B47DA9">
        <w:rPr>
          <w:rStyle w:val="Heading2Char"/>
          <w:i/>
          <w:iCs/>
        </w:rPr>
        <w:t xml:space="preserve"> and Rosenberg’s reasons for dispelling race as a biological concept?</w:t>
      </w:r>
      <w:r w:rsidR="000634CB">
        <w:t xml:space="preserve"> </w:t>
      </w:r>
      <w:r w:rsidR="008B07D9">
        <w:t xml:space="preserve">Re-read </w:t>
      </w:r>
      <w:r w:rsidR="000634CB">
        <w:t>page 88-93</w:t>
      </w:r>
    </w:p>
    <w:p w14:paraId="232605EB" w14:textId="592A84B9" w:rsidR="00FB088F" w:rsidRDefault="00FB088F" w:rsidP="00FB088F">
      <w:pPr>
        <w:pStyle w:val="NoSpacing"/>
      </w:pPr>
      <w:r>
        <w:t xml:space="preserve">Look at the appendix “Evidence Against Race as a Concept” for a detailed </w:t>
      </w:r>
      <w:r w:rsidR="00640420">
        <w:t>discussion</w:t>
      </w:r>
      <w:r>
        <w:t xml:space="preserve"> </w:t>
      </w:r>
      <w:r w:rsidR="00640420">
        <w:t>of</w:t>
      </w:r>
      <w:r>
        <w:t xml:space="preserve"> the papers </w:t>
      </w:r>
      <w:r w:rsidR="00640420">
        <w:t>cited</w:t>
      </w:r>
      <w:r w:rsidR="00C649FC">
        <w:t xml:space="preserve"> and</w:t>
      </w:r>
      <w:r w:rsidR="00181101">
        <w:t xml:space="preserve"> </w:t>
      </w:r>
      <w:r w:rsidR="00C649FC">
        <w:t>s</w:t>
      </w:r>
      <w:r w:rsidR="00181101">
        <w:t>ee Thomas’ comments on</w:t>
      </w:r>
      <w:r w:rsidR="008B07D9">
        <w:t xml:space="preserve"> p.</w:t>
      </w:r>
      <w:r w:rsidR="00181101">
        <w:t>P183-184</w:t>
      </w:r>
    </w:p>
    <w:p w14:paraId="62EC37A3" w14:textId="2AB11B6D" w:rsidR="00FB088F" w:rsidRPr="00FB088F" w:rsidRDefault="00D31E89" w:rsidP="00FB088F">
      <w:pPr>
        <w:pStyle w:val="NoSpacing"/>
      </w:pPr>
      <w:r>
        <w:rPr>
          <w:noProof/>
        </w:rPr>
        <mc:AlternateContent>
          <mc:Choice Requires="wps">
            <w:drawing>
              <wp:anchor distT="0" distB="0" distL="114300" distR="114300" simplePos="0" relativeHeight="251663360" behindDoc="0" locked="0" layoutInCell="1" allowOverlap="1" wp14:anchorId="6FAD6CE8" wp14:editId="53795699">
                <wp:simplePos x="0" y="0"/>
                <wp:positionH relativeFrom="column">
                  <wp:posOffset>109855</wp:posOffset>
                </wp:positionH>
                <wp:positionV relativeFrom="paragraph">
                  <wp:posOffset>255</wp:posOffset>
                </wp:positionV>
                <wp:extent cx="4184015" cy="1214751"/>
                <wp:effectExtent l="0" t="0" r="6985" b="17780"/>
                <wp:wrapNone/>
                <wp:docPr id="19" name="Text Box 19"/>
                <wp:cNvGraphicFramePr/>
                <a:graphic xmlns:a="http://schemas.openxmlformats.org/drawingml/2006/main">
                  <a:graphicData uri="http://schemas.microsoft.com/office/word/2010/wordprocessingShape">
                    <wps:wsp>
                      <wps:cNvSpPr txBox="1"/>
                      <wps:spPr>
                        <a:xfrm>
                          <a:off x="0" y="0"/>
                          <a:ext cx="4184015" cy="1214751"/>
                        </a:xfrm>
                        <a:prstGeom prst="rect">
                          <a:avLst/>
                        </a:prstGeom>
                        <a:solidFill>
                          <a:schemeClr val="lt1"/>
                        </a:solidFill>
                        <a:ln w="6350">
                          <a:solidFill>
                            <a:srgbClr val="FF0000"/>
                          </a:solidFill>
                        </a:ln>
                      </wps:spPr>
                      <wps:txbx>
                        <w:txbxContent>
                          <w:p w14:paraId="23D764C1" w14:textId="5E230F73" w:rsidR="00C501DA" w:rsidRDefault="00C501DA" w:rsidP="00D31E89">
                            <w:pPr>
                              <w:jc w:val="center"/>
                              <w:rPr>
                                <w:sz w:val="16"/>
                                <w:szCs w:val="16"/>
                              </w:rPr>
                            </w:pPr>
                            <w:proofErr w:type="spellStart"/>
                            <w:r>
                              <w:rPr>
                                <w:sz w:val="16"/>
                                <w:szCs w:val="16"/>
                              </w:rPr>
                              <w:t>Lewontin</w:t>
                            </w:r>
                            <w:proofErr w:type="spellEnd"/>
                            <w:r>
                              <w:rPr>
                                <w:sz w:val="16"/>
                                <w:szCs w:val="16"/>
                              </w:rPr>
                              <w:t xml:space="preserve"> and Rosenberg show that most genetic diversity sits within groups not between them i.e. there is more difference in our racial groups then between them. So, you could be more like someone from a different “race” than someone of your “race”.</w:t>
                            </w:r>
                          </w:p>
                          <w:p w14:paraId="309DD0B8" w14:textId="115DC9AE" w:rsidR="00C501DA" w:rsidRDefault="00C501DA" w:rsidP="00D31E89">
                            <w:pPr>
                              <w:jc w:val="center"/>
                              <w:rPr>
                                <w:sz w:val="16"/>
                                <w:szCs w:val="16"/>
                              </w:rPr>
                            </w:pPr>
                            <w:r>
                              <w:rPr>
                                <w:sz w:val="16"/>
                                <w:szCs w:val="16"/>
                              </w:rPr>
                              <w:t>Marks</w:t>
                            </w:r>
                            <w:r w:rsidR="00E31001">
                              <w:rPr>
                                <w:sz w:val="16"/>
                                <w:szCs w:val="16"/>
                              </w:rPr>
                              <w:t>’</w:t>
                            </w:r>
                            <w:r>
                              <w:rPr>
                                <w:sz w:val="16"/>
                                <w:szCs w:val="16"/>
                              </w:rPr>
                              <w:t xml:space="preserve"> comments in the appendix highlight that while if you looked at enough genes you could classify people this wouldn’t follow traditional racial lines but rather (weakly) geography and is arbitrary depending on the genes you pick.</w:t>
                            </w:r>
                          </w:p>
                          <w:p w14:paraId="6E7E86A4" w14:textId="4AA06340" w:rsidR="00C501DA" w:rsidRPr="00DB599A" w:rsidRDefault="00C501DA" w:rsidP="00D31E89">
                            <w:pPr>
                              <w:jc w:val="center"/>
                              <w:rPr>
                                <w:sz w:val="16"/>
                                <w:szCs w:val="16"/>
                              </w:rPr>
                            </w:pPr>
                            <w:r>
                              <w:rPr>
                                <w:sz w:val="16"/>
                                <w:szCs w:val="16"/>
                              </w:rPr>
                              <w:t>Thomas’ comments highlight that there are no discrete groups of people just continuums and gradients</w:t>
                            </w:r>
                            <w:r w:rsidR="00E31001">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D6CE8" id="Text Box 19" o:spid="_x0000_s1030" type="#_x0000_t202" style="position:absolute;left:0;text-align:left;margin-left:8.65pt;margin-top:0;width:329.45pt;height:9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" fillcolor="white [3201]" strokecolor="red" strokeweight=".5pt">
                <v:textbox>
                  <w:txbxContent>
                    <w:p w14:paraId="23D764C1" w14:textId="5E230F73" w:rsidR="00C501DA" w:rsidRDefault="00C501DA" w:rsidP="00D31E89">
                      <w:pPr>
                        <w:jc w:val="center"/>
                        <w:rPr>
                          <w:sz w:val="16"/>
                          <w:szCs w:val="16"/>
                        </w:rPr>
                      </w:pPr>
                      <w:proofErr w:type="spellStart"/>
                      <w:r>
                        <w:rPr>
                          <w:sz w:val="16"/>
                          <w:szCs w:val="16"/>
                        </w:rPr>
                        <w:t>Lewontin</w:t>
                      </w:r>
                      <w:proofErr w:type="spellEnd"/>
                      <w:r>
                        <w:rPr>
                          <w:sz w:val="16"/>
                          <w:szCs w:val="16"/>
                        </w:rPr>
                        <w:t xml:space="preserve"> and Rosenberg show that most genetic diversity sits within groups not between them </w:t>
                      </w:r>
                      <w:proofErr w:type="gramStart"/>
                      <w:r>
                        <w:rPr>
                          <w:sz w:val="16"/>
                          <w:szCs w:val="16"/>
                        </w:rPr>
                        <w:t>i.e.</w:t>
                      </w:r>
                      <w:proofErr w:type="gramEnd"/>
                      <w:r>
                        <w:rPr>
                          <w:sz w:val="16"/>
                          <w:szCs w:val="16"/>
                        </w:rPr>
                        <w:t xml:space="preserve"> there is more difference in our racial groups then between them. So, you could be more like someone from a different “race” than someone of your “race”.</w:t>
                      </w:r>
                    </w:p>
                    <w:p w14:paraId="309DD0B8" w14:textId="115DC9AE" w:rsidR="00C501DA" w:rsidRDefault="00C501DA" w:rsidP="00D31E89">
                      <w:pPr>
                        <w:jc w:val="center"/>
                        <w:rPr>
                          <w:sz w:val="16"/>
                          <w:szCs w:val="16"/>
                        </w:rPr>
                      </w:pPr>
                      <w:r>
                        <w:rPr>
                          <w:sz w:val="16"/>
                          <w:szCs w:val="16"/>
                        </w:rPr>
                        <w:t>Marks</w:t>
                      </w:r>
                      <w:r w:rsidR="00E31001">
                        <w:rPr>
                          <w:sz w:val="16"/>
                          <w:szCs w:val="16"/>
                        </w:rPr>
                        <w:t>’</w:t>
                      </w:r>
                      <w:r>
                        <w:rPr>
                          <w:sz w:val="16"/>
                          <w:szCs w:val="16"/>
                        </w:rPr>
                        <w:t xml:space="preserve"> comments in the appendix highlight that while if you looked at enough genes you could classify people this wouldn’t follow traditional racial lines but rather (weakly) geography and is arbitrary depending on the genes you pick.</w:t>
                      </w:r>
                    </w:p>
                    <w:p w14:paraId="6E7E86A4" w14:textId="4AA06340" w:rsidR="00C501DA" w:rsidRPr="00DB599A" w:rsidRDefault="00C501DA" w:rsidP="00D31E89">
                      <w:pPr>
                        <w:jc w:val="center"/>
                        <w:rPr>
                          <w:sz w:val="16"/>
                          <w:szCs w:val="16"/>
                        </w:rPr>
                      </w:pPr>
                      <w:r>
                        <w:rPr>
                          <w:sz w:val="16"/>
                          <w:szCs w:val="16"/>
                        </w:rPr>
                        <w:t>Thomas’ comments highlight that there are no discrete groups of people just continuums and gradients</w:t>
                      </w:r>
                      <w:r w:rsidR="00E31001">
                        <w:rPr>
                          <w:sz w:val="16"/>
                          <w:szCs w:val="16"/>
                        </w:rPr>
                        <w:t>.</w:t>
                      </w:r>
                    </w:p>
                  </w:txbxContent>
                </v:textbox>
              </v:shape>
            </w:pict>
          </mc:Fallback>
        </mc:AlternateContent>
      </w:r>
    </w:p>
    <w:p w14:paraId="7D5D9DD7" w14:textId="6A2A2D72" w:rsidR="000634CB" w:rsidRDefault="00FB088F" w:rsidP="000634CB">
      <w:pPr>
        <w:jc w:val="left"/>
        <w:rPr>
          <w:i/>
          <w:iCs/>
        </w:rPr>
      </w:pPr>
      <w:r>
        <w:rPr>
          <w:noProof/>
        </w:rPr>
        <mc:AlternateContent>
          <mc:Choice Requires="wps">
            <w:drawing>
              <wp:inline distT="0" distB="0" distL="0" distR="0" wp14:anchorId="56B80DBA" wp14:editId="7CCB9D79">
                <wp:extent cx="4432300" cy="880110"/>
                <wp:effectExtent l="0" t="0" r="12700" b="8890"/>
                <wp:docPr id="5" name="Snip Single Corner of Rectangle 5"/>
                <wp:cNvGraphicFramePr/>
                <a:graphic xmlns:a="http://schemas.openxmlformats.org/drawingml/2006/main">
                  <a:graphicData uri="http://schemas.microsoft.com/office/word/2010/wordprocessingShape">
                    <wps:wsp>
                      <wps:cNvSpPr/>
                      <wps:spPr>
                        <a:xfrm>
                          <a:off x="0" y="0"/>
                          <a:ext cx="4432300" cy="88011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9B6572" w14:textId="77777777" w:rsidR="00C501DA" w:rsidRDefault="00C501DA" w:rsidP="00FB088F">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B80DBA" id="Snip Single Corner of Rectangle 5" o:spid="_x0000_s1031" style="width:349pt;height:69.3pt;visibility:visible;mso-wrap-style:square;mso-left-percent:-10001;mso-top-percent:-10001;mso-position-horizontal:absolute;mso-position-horizontal-relative:char;mso-position-vertical:absolute;mso-position-vertical-relative:line;mso-left-percent:-10001;mso-top-percent:-10001;v-text-anchor:top" coordsize="4432300,880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" adj="-11796480,,5400" path="m,l4285612,r146688,146688l4432300,880110,,880110,,xe" fillcolor="white [3212]" strokecolor="black [3213]" strokeweight="1pt">
                <v:stroke joinstyle="miter"/>
                <v:formulas/>
                <v:path arrowok="t" o:connecttype="custom" o:connectlocs="0,0;4285612,0;4432300,146688;4432300,880110;0,880110;0,0" o:connectangles="0,0,0,0,0,0" textboxrect="0,0,4432300,880110"/>
                <v:textbox>
                  <w:txbxContent>
                    <w:p w14:paraId="5F9B6572" w14:textId="77777777" w:rsidR="00C501DA" w:rsidRDefault="00C501DA" w:rsidP="00FB088F">
                      <w:pPr>
                        <w:spacing w:line="276" w:lineRule="auto"/>
                        <w:jc w:val="left"/>
                      </w:pPr>
                    </w:p>
                  </w:txbxContent>
                </v:textbox>
                <w10:anchorlock/>
              </v:shape>
            </w:pict>
          </mc:Fallback>
        </mc:AlternateContent>
      </w:r>
    </w:p>
    <w:p w14:paraId="5C766584" w14:textId="77777777" w:rsidR="000634CB" w:rsidRDefault="000634CB" w:rsidP="00DE12FB">
      <w:pPr>
        <w:pStyle w:val="NoSpacing"/>
      </w:pPr>
    </w:p>
    <w:p w14:paraId="189D574D" w14:textId="77777777" w:rsidR="008036CD" w:rsidRDefault="008036CD" w:rsidP="000634CB">
      <w:pPr>
        <w:rPr>
          <w:i/>
          <w:iCs/>
          <w:sz w:val="28"/>
          <w:szCs w:val="26"/>
        </w:rPr>
      </w:pPr>
    </w:p>
    <w:p w14:paraId="709952A3" w14:textId="77777777" w:rsidR="008036CD" w:rsidRDefault="008036CD" w:rsidP="000634CB">
      <w:pPr>
        <w:rPr>
          <w:i/>
          <w:iCs/>
          <w:sz w:val="28"/>
          <w:szCs w:val="26"/>
        </w:rPr>
      </w:pPr>
    </w:p>
    <w:p w14:paraId="4E8846EB" w14:textId="672AD0CE" w:rsidR="009A6180" w:rsidRPr="000634CB" w:rsidRDefault="009A6180" w:rsidP="000634CB">
      <w:pPr>
        <w:rPr>
          <w:rFonts w:eastAsiaTheme="majorEastAsia" w:cstheme="majorBidi"/>
          <w:b/>
          <w:i/>
          <w:iCs/>
          <w:sz w:val="36"/>
          <w:szCs w:val="36"/>
        </w:rPr>
      </w:pPr>
      <w:r w:rsidRPr="000634CB">
        <w:rPr>
          <w:i/>
          <w:iCs/>
          <w:sz w:val="28"/>
          <w:szCs w:val="26"/>
        </w:rPr>
        <w:t>Montagu in 1942 argued that, “the word race is itself racist,” (page 89). What did Montagu mean by this?</w:t>
      </w:r>
    </w:p>
    <w:p w14:paraId="627EC9B2" w14:textId="22B2E63C" w:rsidR="008B15D9" w:rsidRDefault="0074495B" w:rsidP="00157697">
      <w:pPr>
        <w:pStyle w:val="NoSpacing"/>
      </w:pPr>
      <w:r>
        <w:t>Consider what we have just explored around the biological basis for race and the reasons for the concept of race we discussed in the last session</w:t>
      </w:r>
      <w:r w:rsidR="001829D0">
        <w:t xml:space="preserve">. </w:t>
      </w:r>
    </w:p>
    <w:p w14:paraId="507A8814" w14:textId="0061821B" w:rsidR="002201E6" w:rsidRPr="008B15D9" w:rsidRDefault="009356AB" w:rsidP="00157697">
      <w:pPr>
        <w:pStyle w:val="NoSpacing"/>
      </w:pPr>
      <w:r>
        <w:rPr>
          <w:noProof/>
        </w:rPr>
        <mc:AlternateContent>
          <mc:Choice Requires="wps">
            <w:drawing>
              <wp:anchor distT="0" distB="0" distL="114300" distR="114300" simplePos="0" relativeHeight="251665408" behindDoc="0" locked="0" layoutInCell="1" allowOverlap="1" wp14:anchorId="233B70BD" wp14:editId="29A6DE17">
                <wp:simplePos x="0" y="0"/>
                <wp:positionH relativeFrom="column">
                  <wp:posOffset>108284</wp:posOffset>
                </wp:positionH>
                <wp:positionV relativeFrom="paragraph">
                  <wp:posOffset>117040</wp:posOffset>
                </wp:positionV>
                <wp:extent cx="4184015" cy="998621"/>
                <wp:effectExtent l="0" t="0" r="6985" b="17780"/>
                <wp:wrapNone/>
                <wp:docPr id="20" name="Text Box 20"/>
                <wp:cNvGraphicFramePr/>
                <a:graphic xmlns:a="http://schemas.openxmlformats.org/drawingml/2006/main">
                  <a:graphicData uri="http://schemas.microsoft.com/office/word/2010/wordprocessingShape">
                    <wps:wsp>
                      <wps:cNvSpPr txBox="1"/>
                      <wps:spPr>
                        <a:xfrm>
                          <a:off x="0" y="0"/>
                          <a:ext cx="4184015" cy="998621"/>
                        </a:xfrm>
                        <a:prstGeom prst="rect">
                          <a:avLst/>
                        </a:prstGeom>
                        <a:solidFill>
                          <a:schemeClr val="lt1"/>
                        </a:solidFill>
                        <a:ln w="6350">
                          <a:solidFill>
                            <a:srgbClr val="FF0000"/>
                          </a:solidFill>
                        </a:ln>
                      </wps:spPr>
                      <wps:txbx>
                        <w:txbxContent>
                          <w:p w14:paraId="61FC83DF" w14:textId="458982BB" w:rsidR="00C501DA" w:rsidRDefault="00C501DA" w:rsidP="00D31E89">
                            <w:pPr>
                              <w:jc w:val="center"/>
                              <w:rPr>
                                <w:sz w:val="16"/>
                                <w:szCs w:val="16"/>
                              </w:rPr>
                            </w:pPr>
                            <w:r>
                              <w:rPr>
                                <w:sz w:val="16"/>
                                <w:szCs w:val="16"/>
                              </w:rPr>
                              <w:t>This brings us back to last session where we saw that race was a historical and political construct not a biological one.</w:t>
                            </w:r>
                          </w:p>
                          <w:p w14:paraId="47691A5F" w14:textId="417D8927" w:rsidR="00C501DA" w:rsidRPr="00DB599A" w:rsidRDefault="00C501DA" w:rsidP="00D31E89">
                            <w:pPr>
                              <w:jc w:val="center"/>
                              <w:rPr>
                                <w:sz w:val="16"/>
                                <w:szCs w:val="16"/>
                              </w:rPr>
                            </w:pPr>
                            <w:r>
                              <w:rPr>
                                <w:sz w:val="16"/>
                                <w:szCs w:val="16"/>
                              </w:rPr>
                              <w:t>Montagu argues that because race has no biological basis only politics, it is by design made to isolate and separate into groups for discrimination i.e. race is not a positive concept it is inherently negative</w:t>
                            </w:r>
                            <w:r w:rsidR="00E31001">
                              <w:rPr>
                                <w:sz w:val="16"/>
                                <w:szCs w:val="16"/>
                              </w:rPr>
                              <w:t xml:space="preserve"> – consider the discussion on the treatment of aboriginal Australians (P19-22).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B70BD" id="Text Box 20" o:spid="_x0000_s1032" type="#_x0000_t202" style="position:absolute;left:0;text-align:left;margin-left:8.55pt;margin-top:9.2pt;width:329.45pt;height:78.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" fillcolor="white [3201]" strokecolor="red" strokeweight=".5pt">
                <v:textbox>
                  <w:txbxContent>
                    <w:p w14:paraId="61FC83DF" w14:textId="458982BB" w:rsidR="00C501DA" w:rsidRDefault="00C501DA" w:rsidP="00D31E89">
                      <w:pPr>
                        <w:jc w:val="center"/>
                        <w:rPr>
                          <w:sz w:val="16"/>
                          <w:szCs w:val="16"/>
                        </w:rPr>
                      </w:pPr>
                      <w:r>
                        <w:rPr>
                          <w:sz w:val="16"/>
                          <w:szCs w:val="16"/>
                        </w:rPr>
                        <w:t>This brings us back to last session where we saw that race was a historical and political construct not a biological one.</w:t>
                      </w:r>
                    </w:p>
                    <w:p w14:paraId="47691A5F" w14:textId="417D8927" w:rsidR="00C501DA" w:rsidRPr="00DB599A" w:rsidRDefault="00C501DA" w:rsidP="00D31E89">
                      <w:pPr>
                        <w:jc w:val="center"/>
                        <w:rPr>
                          <w:sz w:val="16"/>
                          <w:szCs w:val="16"/>
                        </w:rPr>
                      </w:pPr>
                      <w:r>
                        <w:rPr>
                          <w:sz w:val="16"/>
                          <w:szCs w:val="16"/>
                        </w:rPr>
                        <w:t xml:space="preserve">Montagu argues that because race has no biological basis only politics, it is by design made to isolate and separate into groups for discrimination </w:t>
                      </w:r>
                      <w:proofErr w:type="gramStart"/>
                      <w:r>
                        <w:rPr>
                          <w:sz w:val="16"/>
                          <w:szCs w:val="16"/>
                        </w:rPr>
                        <w:t>i.e.</w:t>
                      </w:r>
                      <w:proofErr w:type="gramEnd"/>
                      <w:r>
                        <w:rPr>
                          <w:sz w:val="16"/>
                          <w:szCs w:val="16"/>
                        </w:rPr>
                        <w:t xml:space="preserve"> race is not a positive concept it is inherently negative</w:t>
                      </w:r>
                      <w:r w:rsidR="00E31001">
                        <w:rPr>
                          <w:sz w:val="16"/>
                          <w:szCs w:val="16"/>
                        </w:rPr>
                        <w:t xml:space="preserve"> – consider the discussion on the treatment of aboriginal Australians (P19-22).</w:t>
                      </w:r>
                    </w:p>
                  </w:txbxContent>
                </v:textbox>
              </v:shape>
            </w:pict>
          </mc:Fallback>
        </mc:AlternateContent>
      </w:r>
    </w:p>
    <w:p w14:paraId="5EFFE37F" w14:textId="2F7D1622" w:rsidR="00FB088F" w:rsidRDefault="009A6180" w:rsidP="000634CB">
      <w:r>
        <w:rPr>
          <w:noProof/>
        </w:rPr>
        <mc:AlternateContent>
          <mc:Choice Requires="wps">
            <w:drawing>
              <wp:inline distT="0" distB="0" distL="0" distR="0" wp14:anchorId="1C5690F2" wp14:editId="23D75D8E">
                <wp:extent cx="4432300" cy="762000"/>
                <wp:effectExtent l="0" t="0" r="12700" b="12700"/>
                <wp:docPr id="13" name="Snip Single Corner of Rectangle 13"/>
                <wp:cNvGraphicFramePr/>
                <a:graphic xmlns:a="http://schemas.openxmlformats.org/drawingml/2006/main">
                  <a:graphicData uri="http://schemas.microsoft.com/office/word/2010/wordprocessingShape">
                    <wps:wsp>
                      <wps:cNvSpPr/>
                      <wps:spPr>
                        <a:xfrm>
                          <a:off x="0" y="0"/>
                          <a:ext cx="4432300" cy="7620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D35C4A" w14:textId="77777777" w:rsidR="00C501DA" w:rsidRDefault="00C501DA" w:rsidP="009A6180">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5690F2" id="Snip Single Corner of Rectangle 13" o:spid="_x0000_s1033" style="width:349pt;height:60pt;visibility:visible;mso-wrap-style:square;mso-left-percent:-10001;mso-top-percent:-10001;mso-position-horizontal:absolute;mso-position-horizontal-relative:char;mso-position-vertical:absolute;mso-position-vertical-relative:line;mso-left-percent:-10001;mso-top-percent:-10001;v-text-anchor:top" coordsize="4432300,762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" adj="-11796480,,5400" path="m,l4305297,r127003,127003l4432300,762000,,762000,,xe" fillcolor="white [3212]" strokecolor="black [3213]" strokeweight="1pt">
                <v:stroke joinstyle="miter"/>
                <v:formulas/>
                <v:path arrowok="t" o:connecttype="custom" o:connectlocs="0,0;4305297,0;4432300,127003;4432300,762000;0,762000;0,0" o:connectangles="0,0,0,0,0,0" textboxrect="0,0,4432300,762000"/>
                <v:textbox>
                  <w:txbxContent>
                    <w:p w14:paraId="33D35C4A" w14:textId="77777777" w:rsidR="00C501DA" w:rsidRDefault="00C501DA" w:rsidP="009A6180">
                      <w:pPr>
                        <w:spacing w:line="276" w:lineRule="auto"/>
                        <w:jc w:val="left"/>
                      </w:pPr>
                    </w:p>
                  </w:txbxContent>
                </v:textbox>
                <w10:anchorlock/>
              </v:shape>
            </w:pict>
          </mc:Fallback>
        </mc:AlternateContent>
      </w:r>
    </w:p>
    <w:p w14:paraId="22B3F911" w14:textId="77777777" w:rsidR="008036CD" w:rsidRDefault="008036CD" w:rsidP="0074495B">
      <w:pPr>
        <w:pStyle w:val="Heading2"/>
      </w:pPr>
    </w:p>
    <w:p w14:paraId="2F7D4331" w14:textId="593D60B6" w:rsidR="0074495B" w:rsidRDefault="0074495B" w:rsidP="0074495B">
      <w:pPr>
        <w:pStyle w:val="Heading2"/>
      </w:pPr>
      <w:r>
        <w:t>If the concept of race has been widely dispelled by Science, why does it keep coming back?</w:t>
      </w:r>
    </w:p>
    <w:p w14:paraId="2F670636" w14:textId="409056C7" w:rsidR="0074495B" w:rsidRDefault="00157697" w:rsidP="00157697">
      <w:pPr>
        <w:pStyle w:val="NoSpacing"/>
      </w:pPr>
      <w:r>
        <w:t>Is there a political dimension to the survival of the concept of race?</w:t>
      </w:r>
      <w:r w:rsidR="001829D0">
        <w:t xml:space="preserve"> </w:t>
      </w:r>
      <w:r w:rsidR="00C52451">
        <w:t xml:space="preserve">(P.140-141) </w:t>
      </w:r>
      <w:r w:rsidR="000634CB">
        <w:t>Think about why the Mankind Quarterly was established (P. 98-104)</w:t>
      </w:r>
      <w:r w:rsidR="00E31001">
        <w:t xml:space="preserve"> and who actually benefits from the concept of race.</w:t>
      </w:r>
    </w:p>
    <w:p w14:paraId="058C1458" w14:textId="7B51AD64" w:rsidR="002201E6" w:rsidRPr="008B15D9" w:rsidRDefault="00E31001" w:rsidP="00157697">
      <w:pPr>
        <w:pStyle w:val="NoSpacing"/>
      </w:pPr>
      <w:r>
        <w:rPr>
          <w:noProof/>
        </w:rPr>
        <mc:AlternateContent>
          <mc:Choice Requires="wps">
            <w:drawing>
              <wp:anchor distT="0" distB="0" distL="114300" distR="114300" simplePos="0" relativeHeight="251667456" behindDoc="0" locked="0" layoutInCell="1" allowOverlap="1" wp14:anchorId="56710E3E" wp14:editId="2D1C5BB8">
                <wp:simplePos x="0" y="0"/>
                <wp:positionH relativeFrom="column">
                  <wp:posOffset>117475</wp:posOffset>
                </wp:positionH>
                <wp:positionV relativeFrom="paragraph">
                  <wp:posOffset>44050</wp:posOffset>
                </wp:positionV>
                <wp:extent cx="4184015" cy="1014517"/>
                <wp:effectExtent l="0" t="0" r="6985" b="14605"/>
                <wp:wrapNone/>
                <wp:docPr id="21" name="Text Box 21"/>
                <wp:cNvGraphicFramePr/>
                <a:graphic xmlns:a="http://schemas.openxmlformats.org/drawingml/2006/main">
                  <a:graphicData uri="http://schemas.microsoft.com/office/word/2010/wordprocessingShape">
                    <wps:wsp>
                      <wps:cNvSpPr txBox="1"/>
                      <wps:spPr>
                        <a:xfrm>
                          <a:off x="0" y="0"/>
                          <a:ext cx="4184015" cy="1014517"/>
                        </a:xfrm>
                        <a:prstGeom prst="rect">
                          <a:avLst/>
                        </a:prstGeom>
                        <a:solidFill>
                          <a:schemeClr val="lt1"/>
                        </a:solidFill>
                        <a:ln w="6350">
                          <a:solidFill>
                            <a:srgbClr val="FF0000"/>
                          </a:solidFill>
                        </a:ln>
                      </wps:spPr>
                      <wps:txbx>
                        <w:txbxContent>
                          <w:p w14:paraId="0E3D21D3" w14:textId="602266F1" w:rsidR="00C501DA" w:rsidRDefault="00C501DA" w:rsidP="009356AB">
                            <w:pPr>
                              <w:jc w:val="center"/>
                              <w:rPr>
                                <w:sz w:val="16"/>
                                <w:szCs w:val="16"/>
                              </w:rPr>
                            </w:pPr>
                            <w:r>
                              <w:rPr>
                                <w:sz w:val="16"/>
                                <w:szCs w:val="16"/>
                              </w:rPr>
                              <w:t>Simply race is a politically expedient concept to further the agendas of a select group of people. Consider the funders of Mankind Quarterly – they weren’t interested in facts and truth they wanted to further their political agenda. Scientists who wanted to keep the study going benefitted from funding and kept their careers going.</w:t>
                            </w:r>
                          </w:p>
                          <w:p w14:paraId="22D40A90" w14:textId="05B81EE7" w:rsidR="00C501DA" w:rsidRPr="00DB599A" w:rsidRDefault="00C501DA" w:rsidP="009356AB">
                            <w:pPr>
                              <w:jc w:val="center"/>
                              <w:rPr>
                                <w:sz w:val="16"/>
                                <w:szCs w:val="16"/>
                              </w:rPr>
                            </w:pPr>
                            <w:r>
                              <w:rPr>
                                <w:sz w:val="16"/>
                                <w:szCs w:val="16"/>
                              </w:rPr>
                              <w:t>More broadly race has been used as an explanation to dispel the inconvenient truth that our societies are not as free and equal as we think they are (see Marks quote below)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710E3E" id="Text Box 21" o:spid="_x0000_s1034" type="#_x0000_t202" style="position:absolute;left:0;text-align:left;margin-left:9.25pt;margin-top:3.45pt;width:329.45pt;height:7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" fillcolor="white [3201]" strokecolor="red" strokeweight=".5pt">
                <v:textbox>
                  <w:txbxContent>
                    <w:p w14:paraId="0E3D21D3" w14:textId="602266F1" w:rsidR="00C501DA" w:rsidRDefault="00C501DA" w:rsidP="009356AB">
                      <w:pPr>
                        <w:jc w:val="center"/>
                        <w:rPr>
                          <w:sz w:val="16"/>
                          <w:szCs w:val="16"/>
                        </w:rPr>
                      </w:pPr>
                      <w:r>
                        <w:rPr>
                          <w:sz w:val="16"/>
                          <w:szCs w:val="16"/>
                        </w:rPr>
                        <w:t>Simply race is a politically expedient concept to further the agendas of a select group of people. Consider the funders of Mankind Quarterly – they weren’t interested in facts and truth they wanted to further their political agenda. Scientists who wanted to keep the study going benefitted from funding and kept their careers going.</w:t>
                      </w:r>
                    </w:p>
                    <w:p w14:paraId="22D40A90" w14:textId="05B81EE7" w:rsidR="00C501DA" w:rsidRPr="00DB599A" w:rsidRDefault="00C501DA" w:rsidP="009356AB">
                      <w:pPr>
                        <w:jc w:val="center"/>
                        <w:rPr>
                          <w:sz w:val="16"/>
                          <w:szCs w:val="16"/>
                        </w:rPr>
                      </w:pPr>
                      <w:r>
                        <w:rPr>
                          <w:sz w:val="16"/>
                          <w:szCs w:val="16"/>
                        </w:rPr>
                        <w:t>More broadly race has been used as an explanation to dispel the inconvenient truth that our societies are not as free and equal as we think they are (see Marks quote below)</w:t>
                      </w:r>
                    </w:p>
                  </w:txbxContent>
                </v:textbox>
              </v:shape>
            </w:pict>
          </mc:Fallback>
        </mc:AlternateContent>
      </w:r>
    </w:p>
    <w:p w14:paraId="2022DBBD" w14:textId="4A26991F" w:rsidR="0074495B" w:rsidRPr="0074495B" w:rsidRDefault="0074495B" w:rsidP="0074495B">
      <w:r>
        <w:rPr>
          <w:noProof/>
        </w:rPr>
        <mc:AlternateContent>
          <mc:Choice Requires="wps">
            <w:drawing>
              <wp:inline distT="0" distB="0" distL="0" distR="0" wp14:anchorId="4D396F8A" wp14:editId="687D501F">
                <wp:extent cx="4432300" cy="753534"/>
                <wp:effectExtent l="0" t="0" r="12700" b="8890"/>
                <wp:docPr id="15" name="Snip Single Corner of Rectangle 15"/>
                <wp:cNvGraphicFramePr/>
                <a:graphic xmlns:a="http://schemas.openxmlformats.org/drawingml/2006/main">
                  <a:graphicData uri="http://schemas.microsoft.com/office/word/2010/wordprocessingShape">
                    <wps:wsp>
                      <wps:cNvSpPr/>
                      <wps:spPr>
                        <a:xfrm>
                          <a:off x="0" y="0"/>
                          <a:ext cx="4432300" cy="75353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43D8BC" w14:textId="77777777" w:rsidR="00C501DA" w:rsidRDefault="00C501DA" w:rsidP="0074495B">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396F8A" id="Snip Single Corner of Rectangle 15" o:spid="_x0000_s1035" style="width:349pt;height:59.35pt;visibility:visible;mso-wrap-style:square;mso-left-percent:-10001;mso-top-percent:-10001;mso-position-horizontal:absolute;mso-position-horizontal-relative:char;mso-position-vertical:absolute;mso-position-vertical-relative:line;mso-left-percent:-10001;mso-top-percent:-10001;v-text-anchor:top" coordsize="4432300,75353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" adj="-11796480,,5400" path="m,l4306708,r125592,125592l4432300,753534,,753534,,xe" fillcolor="white [3212]" strokecolor="black [3213]" strokeweight="1pt">
                <v:stroke joinstyle="miter"/>
                <v:formulas/>
                <v:path arrowok="t" o:connecttype="custom" o:connectlocs="0,0;4306708,0;4432300,125592;4432300,753534;0,753534;0,0" o:connectangles="0,0,0,0,0,0" textboxrect="0,0,4432300,753534"/>
                <v:textbox>
                  <w:txbxContent>
                    <w:p w14:paraId="4543D8BC" w14:textId="77777777" w:rsidR="00C501DA" w:rsidRDefault="00C501DA" w:rsidP="0074495B">
                      <w:pPr>
                        <w:spacing w:line="276" w:lineRule="auto"/>
                        <w:jc w:val="left"/>
                      </w:pPr>
                    </w:p>
                  </w:txbxContent>
                </v:textbox>
                <w10:anchorlock/>
              </v:shape>
            </w:pict>
          </mc:Fallback>
        </mc:AlternateContent>
      </w:r>
    </w:p>
    <w:p w14:paraId="17DC6A70" w14:textId="7DEBF76B" w:rsidR="0037051C" w:rsidRDefault="0037051C" w:rsidP="00DE12FB">
      <w:pPr>
        <w:pStyle w:val="NoSpacing"/>
      </w:pPr>
    </w:p>
    <w:p w14:paraId="4FE0F1B5" w14:textId="0155E283" w:rsidR="00B04DE6" w:rsidRDefault="0037051C" w:rsidP="00C812E2">
      <w:pPr>
        <w:pStyle w:val="NoSpacing"/>
        <w:jc w:val="center"/>
      </w:pPr>
      <w:r>
        <w:t>“We have two nested fallacies here. The first is that the human species comes packaged up in a small number of discrete races, each with their own different traits. Second is the idea that there are innate explanations for political and economic inequality, but it doesn’t represent historical injustice.”</w:t>
      </w:r>
    </w:p>
    <w:p w14:paraId="6286E804" w14:textId="208D2D29" w:rsidR="00C52451" w:rsidRDefault="0037051C" w:rsidP="00B04DE6">
      <w:pPr>
        <w:pStyle w:val="NoSpacing"/>
        <w:jc w:val="right"/>
      </w:pPr>
      <w:r>
        <w:t>Marks page 131</w:t>
      </w:r>
    </w:p>
    <w:p w14:paraId="620B498D" w14:textId="0DA73B28" w:rsidR="00C52451" w:rsidRDefault="00C52451" w:rsidP="00C52451">
      <w:pPr>
        <w:pStyle w:val="NoSpacing"/>
      </w:pPr>
    </w:p>
    <w:p w14:paraId="3DC80916" w14:textId="4BD5BB37" w:rsidR="00BE305C" w:rsidRDefault="00EE7BF5" w:rsidP="008B07D9">
      <w:pPr>
        <w:pStyle w:val="NoSpacing"/>
      </w:pPr>
      <w:r w:rsidRPr="008B07D9">
        <w:rPr>
          <w:rStyle w:val="Heading2Char"/>
          <w:i/>
          <w:iCs/>
        </w:rPr>
        <w:t xml:space="preserve">What do Cheddar Man </w:t>
      </w:r>
      <w:r w:rsidR="00181101" w:rsidRPr="008B07D9">
        <w:rPr>
          <w:rStyle w:val="Heading2Char"/>
          <w:i/>
          <w:iCs/>
        </w:rPr>
        <w:t xml:space="preserve">and Chapter 8 </w:t>
      </w:r>
      <w:r w:rsidRPr="008B07D9">
        <w:rPr>
          <w:rStyle w:val="Heading2Char"/>
          <w:i/>
          <w:iCs/>
        </w:rPr>
        <w:t>teach us about race</w:t>
      </w:r>
      <w:r w:rsidR="00181101" w:rsidRPr="008B07D9">
        <w:rPr>
          <w:rStyle w:val="Heading2Char"/>
          <w:i/>
          <w:iCs/>
        </w:rPr>
        <w:t>, history, skin colour</w:t>
      </w:r>
      <w:r w:rsidRPr="008B07D9">
        <w:rPr>
          <w:rStyle w:val="Heading2Char"/>
          <w:i/>
          <w:iCs/>
        </w:rPr>
        <w:t xml:space="preserve"> and nationality</w:t>
      </w:r>
      <w:r w:rsidR="00BE305C" w:rsidRPr="008B07D9">
        <w:rPr>
          <w:rStyle w:val="Heading2Char"/>
          <w:i/>
          <w:iCs/>
        </w:rPr>
        <w:t>?</w:t>
      </w:r>
      <w:r w:rsidR="00181101">
        <w:t xml:space="preserve"> </w:t>
      </w:r>
      <w:r w:rsidR="008B07D9">
        <w:t xml:space="preserve">Re-read page </w:t>
      </w:r>
      <w:r w:rsidR="00181101">
        <w:t>166-168</w:t>
      </w:r>
    </w:p>
    <w:p w14:paraId="34D57CB5" w14:textId="4ACC4A93" w:rsidR="00181101" w:rsidRPr="00181101" w:rsidRDefault="00181101" w:rsidP="00181101">
      <w:pPr>
        <w:pStyle w:val="NoSpacing"/>
      </w:pPr>
      <w:r>
        <w:t>Why should our knowledge of human migration change how we think about race</w:t>
      </w:r>
      <w:r w:rsidR="00D207EF">
        <w:t xml:space="preserve"> and our origin stories</w:t>
      </w:r>
      <w:r>
        <w:t xml:space="preserve">? </w:t>
      </w:r>
      <w:r w:rsidR="008B07D9">
        <w:t>(</w:t>
      </w:r>
      <w:r>
        <w:t>P</w:t>
      </w:r>
      <w:r w:rsidR="008B07D9">
        <w:t>.</w:t>
      </w:r>
      <w:r>
        <w:t>176-181</w:t>
      </w:r>
      <w:r w:rsidR="008B07D9">
        <w:t>)</w:t>
      </w:r>
    </w:p>
    <w:p w14:paraId="14562AD3" w14:textId="5885F22C" w:rsidR="00FB088F" w:rsidRPr="00FB088F" w:rsidRDefault="009356AB" w:rsidP="00DE12FB">
      <w:pPr>
        <w:pStyle w:val="NoSpacing"/>
      </w:pPr>
      <w:r>
        <w:rPr>
          <w:noProof/>
        </w:rPr>
        <mc:AlternateContent>
          <mc:Choice Requires="wps">
            <w:drawing>
              <wp:anchor distT="0" distB="0" distL="114300" distR="114300" simplePos="0" relativeHeight="251669504" behindDoc="0" locked="0" layoutInCell="1" allowOverlap="1" wp14:anchorId="4419DB37" wp14:editId="6EF73F78">
                <wp:simplePos x="0" y="0"/>
                <wp:positionH relativeFrom="column">
                  <wp:posOffset>119079</wp:posOffset>
                </wp:positionH>
                <wp:positionV relativeFrom="paragraph">
                  <wp:posOffset>135890</wp:posOffset>
                </wp:positionV>
                <wp:extent cx="4184015" cy="686435"/>
                <wp:effectExtent l="0" t="0" r="6985" b="12065"/>
                <wp:wrapNone/>
                <wp:docPr id="22" name="Text Box 22"/>
                <wp:cNvGraphicFramePr/>
                <a:graphic xmlns:a="http://schemas.openxmlformats.org/drawingml/2006/main">
                  <a:graphicData uri="http://schemas.microsoft.com/office/word/2010/wordprocessingShape">
                    <wps:wsp>
                      <wps:cNvSpPr txBox="1"/>
                      <wps:spPr>
                        <a:xfrm>
                          <a:off x="0" y="0"/>
                          <a:ext cx="4184015" cy="686435"/>
                        </a:xfrm>
                        <a:prstGeom prst="rect">
                          <a:avLst/>
                        </a:prstGeom>
                        <a:solidFill>
                          <a:schemeClr val="lt1"/>
                        </a:solidFill>
                        <a:ln w="6350">
                          <a:solidFill>
                            <a:srgbClr val="FF0000"/>
                          </a:solidFill>
                        </a:ln>
                      </wps:spPr>
                      <wps:txbx>
                        <w:txbxContent>
                          <w:p w14:paraId="4CF27309" w14:textId="1C7879E3" w:rsidR="00C501DA" w:rsidRPr="00DB599A" w:rsidRDefault="00C501DA" w:rsidP="009356AB">
                            <w:pPr>
                              <w:jc w:val="center"/>
                              <w:rPr>
                                <w:sz w:val="16"/>
                                <w:szCs w:val="16"/>
                              </w:rPr>
                            </w:pPr>
                            <w:r>
                              <w:rPr>
                                <w:sz w:val="16"/>
                                <w:szCs w:val="16"/>
                              </w:rPr>
                              <w:t>These examples and chapters show us that trying to link skin colour to nationality is not scientifically sound and that we are more diverse than we thought we were. The chapters also show how some are desperate to highlight the exceptionalism of their nation or race by using dodgy science and history.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19DB37" id="_x0000_t202" coordsize="21600,21600" o:spt="202" path="m,l,21600r21600,l21600,xe">
                <v:stroke joinstyle="miter"/>
                <v:path gradientshapeok="t" o:connecttype="rect"/>
              </v:shapetype>
              <v:shape id="Text Box 22" o:spid="_x0000_s1036" type="#_x0000_t202" style="position:absolute;left:0;text-align:left;margin-left:9.4pt;margin-top:10.7pt;width:329.45pt;height:54.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" fillcolor="white [3201]" strokecolor="red" strokeweight=".5pt">
                <v:textbox>
                  <w:txbxContent>
                    <w:p w14:paraId="4CF27309" w14:textId="1C7879E3" w:rsidR="00C501DA" w:rsidRPr="00DB599A" w:rsidRDefault="00C501DA" w:rsidP="009356AB">
                      <w:pPr>
                        <w:jc w:val="center"/>
                        <w:rPr>
                          <w:sz w:val="16"/>
                          <w:szCs w:val="16"/>
                        </w:rPr>
                      </w:pPr>
                      <w:r>
                        <w:rPr>
                          <w:sz w:val="16"/>
                          <w:szCs w:val="16"/>
                        </w:rPr>
                        <w:t>These examples and chapters show us that trying to link skin colour to nationality is not scientifically sound and that we are more diverse than we thought we were. The chapters also show how some are desperate to highlight the exceptionalism of their nation or race by using dodgy science and history.</w:t>
                      </w:r>
                    </w:p>
                  </w:txbxContent>
                </v:textbox>
              </v:shape>
            </w:pict>
          </mc:Fallback>
        </mc:AlternateContent>
      </w:r>
    </w:p>
    <w:p w14:paraId="32A32902" w14:textId="14CA2C00" w:rsidR="0074495B" w:rsidRDefault="00BE305C" w:rsidP="00C52451">
      <w:r>
        <w:rPr>
          <w:noProof/>
        </w:rPr>
        <mc:AlternateContent>
          <mc:Choice Requires="wps">
            <w:drawing>
              <wp:inline distT="0" distB="0" distL="0" distR="0" wp14:anchorId="2ABC99AC" wp14:editId="3B52C3D0">
                <wp:extent cx="4432300" cy="635000"/>
                <wp:effectExtent l="0" t="0" r="12700" b="12700"/>
                <wp:docPr id="17" name="Snip Single Corner of Rectangle 17"/>
                <wp:cNvGraphicFramePr/>
                <a:graphic xmlns:a="http://schemas.openxmlformats.org/drawingml/2006/main">
                  <a:graphicData uri="http://schemas.microsoft.com/office/word/2010/wordprocessingShape">
                    <wps:wsp>
                      <wps:cNvSpPr/>
                      <wps:spPr>
                        <a:xfrm>
                          <a:off x="0" y="0"/>
                          <a:ext cx="4432300" cy="6350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22344" w14:textId="77777777" w:rsidR="00C501DA" w:rsidRDefault="00C501DA" w:rsidP="00BE305C">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ABC99AC" id="Snip Single Corner of Rectangle 17" o:spid="_x0000_s1037" style="width:349pt;height:50pt;visibility:visible;mso-wrap-style:square;mso-left-percent:-10001;mso-top-percent:-10001;mso-position-horizontal:absolute;mso-position-horizontal-relative:char;mso-position-vertical:absolute;mso-position-vertical-relative:line;mso-left-percent:-10001;mso-top-percent:-10001;v-text-anchor:top" coordsize="4432300,635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" adj="-11796480,,5400" path="m,l4326465,r105835,105835l4432300,635000,,635000,,xe" fillcolor="white [3212]" strokecolor="black [3213]" strokeweight="1pt">
                <v:stroke joinstyle="miter"/>
                <v:formulas/>
                <v:path arrowok="t" o:connecttype="custom" o:connectlocs="0,0;4326465,0;4432300,105835;4432300,635000;0,635000;0,0" o:connectangles="0,0,0,0,0,0" textboxrect="0,0,4432300,635000"/>
                <v:textbox>
                  <w:txbxContent>
                    <w:p w14:paraId="12B22344" w14:textId="77777777" w:rsidR="00C501DA" w:rsidRDefault="00C501DA" w:rsidP="00BE305C">
                      <w:pPr>
                        <w:spacing w:line="276" w:lineRule="auto"/>
                        <w:jc w:val="left"/>
                      </w:pPr>
                    </w:p>
                  </w:txbxContent>
                </v:textbox>
                <w10:anchorlock/>
              </v:shape>
            </w:pict>
          </mc:Fallback>
        </mc:AlternateContent>
      </w:r>
    </w:p>
    <w:p w14:paraId="1866869E" w14:textId="41770004" w:rsidR="00C52451" w:rsidRPr="0074495B" w:rsidRDefault="00C52451" w:rsidP="00C52451"/>
    <w:p w14:paraId="481E1327" w14:textId="78F09D12" w:rsidR="00263EC5" w:rsidRDefault="00263EC5" w:rsidP="008B07D9">
      <w:pPr>
        <w:pStyle w:val="NoSpacing"/>
      </w:pPr>
      <w:r w:rsidRPr="008B07D9">
        <w:rPr>
          <w:rStyle w:val="Heading2Char"/>
          <w:i/>
          <w:iCs/>
        </w:rPr>
        <w:t>Why was Cavalli-Sforza’s “Human Genome Diversity Project” so controversial?</w:t>
      </w:r>
      <w:r>
        <w:t xml:space="preserve"> </w:t>
      </w:r>
      <w:r w:rsidR="00B47DA9">
        <w:t>P</w:t>
      </w:r>
      <w:r w:rsidR="008B07D9">
        <w:t>age</w:t>
      </w:r>
      <w:r w:rsidR="00B47DA9">
        <w:t>s</w:t>
      </w:r>
      <w:r>
        <w:t xml:space="preserve"> 145-159</w:t>
      </w:r>
    </w:p>
    <w:p w14:paraId="251ACF65" w14:textId="254DF809" w:rsidR="00DE12FB" w:rsidRPr="00DE12FB" w:rsidRDefault="00DE12FB" w:rsidP="00DE12FB">
      <w:pPr>
        <w:pStyle w:val="NoSpacing"/>
      </w:pPr>
      <w:r>
        <w:t xml:space="preserve">How do your answers to the previous question and Montagu’s understanding of race </w:t>
      </w:r>
      <w:r w:rsidR="00177853">
        <w:t>relate to</w:t>
      </w:r>
      <w:r>
        <w:t xml:space="preserve"> </w:t>
      </w:r>
      <w:r w:rsidR="00A80271">
        <w:t>Cavalli-Sforza’s</w:t>
      </w:r>
      <w:r>
        <w:t xml:space="preserve"> </w:t>
      </w:r>
      <w:r w:rsidR="00364C23">
        <w:t>project</w:t>
      </w:r>
      <w:r>
        <w:t>?</w:t>
      </w:r>
      <w:r w:rsidR="00406BDF">
        <w:t xml:space="preserve"> </w:t>
      </w:r>
    </w:p>
    <w:p w14:paraId="05A66EC4" w14:textId="6751A2FC" w:rsidR="00263EC5" w:rsidRPr="00263EC5" w:rsidRDefault="00263EC5" w:rsidP="00DE12FB">
      <w:pPr>
        <w:pStyle w:val="NoSpacing"/>
      </w:pPr>
    </w:p>
    <w:p w14:paraId="623FB639" w14:textId="41E67E0E" w:rsidR="00EE7BF5" w:rsidRPr="008B1BA3" w:rsidRDefault="00537F49" w:rsidP="00C52451">
      <w:r>
        <w:rPr>
          <w:noProof/>
        </w:rPr>
        <mc:AlternateContent>
          <mc:Choice Requires="wps">
            <w:drawing>
              <wp:anchor distT="0" distB="0" distL="114300" distR="114300" simplePos="0" relativeHeight="251671552" behindDoc="0" locked="0" layoutInCell="1" allowOverlap="1" wp14:anchorId="7909456A" wp14:editId="6061EA77">
                <wp:simplePos x="0" y="0"/>
                <wp:positionH relativeFrom="column">
                  <wp:posOffset>107315</wp:posOffset>
                </wp:positionH>
                <wp:positionV relativeFrom="paragraph">
                  <wp:posOffset>63199</wp:posOffset>
                </wp:positionV>
                <wp:extent cx="4184015" cy="686435"/>
                <wp:effectExtent l="0" t="0" r="6985" b="12065"/>
                <wp:wrapNone/>
                <wp:docPr id="23" name="Text Box 23"/>
                <wp:cNvGraphicFramePr/>
                <a:graphic xmlns:a="http://schemas.openxmlformats.org/drawingml/2006/main">
                  <a:graphicData uri="http://schemas.microsoft.com/office/word/2010/wordprocessingShape">
                    <wps:wsp>
                      <wps:cNvSpPr txBox="1"/>
                      <wps:spPr>
                        <a:xfrm>
                          <a:off x="0" y="0"/>
                          <a:ext cx="4184015" cy="686435"/>
                        </a:xfrm>
                        <a:prstGeom prst="rect">
                          <a:avLst/>
                        </a:prstGeom>
                        <a:solidFill>
                          <a:schemeClr val="lt1"/>
                        </a:solidFill>
                        <a:ln w="6350">
                          <a:solidFill>
                            <a:srgbClr val="FF0000"/>
                          </a:solidFill>
                        </a:ln>
                      </wps:spPr>
                      <wps:txbx>
                        <w:txbxContent>
                          <w:p w14:paraId="53CD3ED4" w14:textId="47C680F4" w:rsidR="00C501DA" w:rsidRPr="00DB599A" w:rsidRDefault="00C501DA" w:rsidP="00886A45">
                            <w:pPr>
                              <w:jc w:val="center"/>
                              <w:rPr>
                                <w:sz w:val="16"/>
                                <w:szCs w:val="16"/>
                              </w:rPr>
                            </w:pPr>
                            <w:r>
                              <w:rPr>
                                <w:sz w:val="16"/>
                                <w:szCs w:val="16"/>
                              </w:rPr>
                              <w:t xml:space="preserve">Look at the p.152 – The scientists failed to see the links between their work and the lived experiences of many people in the context of “race”. </w:t>
                            </w:r>
                            <w:r w:rsidR="00406BDF">
                              <w:rPr>
                                <w:sz w:val="16"/>
                                <w:szCs w:val="16"/>
                              </w:rPr>
                              <w:t>Cavalli-Sforza and his team believed themselves to be free of racial bias as they were objective scientists.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456A" id="Text Box 23" o:spid="_x0000_s1038" type="#_x0000_t202" style="position:absolute;left:0;text-align:left;margin-left:8.45pt;margin-top:5pt;width:329.45pt;height:54.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" fillcolor="white [3201]" strokecolor="red" strokeweight=".5pt">
                <v:textbox>
                  <w:txbxContent>
                    <w:p w14:paraId="53CD3ED4" w14:textId="47C680F4" w:rsidR="00C501DA" w:rsidRPr="00DB599A" w:rsidRDefault="00C501DA" w:rsidP="00886A45">
                      <w:pPr>
                        <w:jc w:val="center"/>
                        <w:rPr>
                          <w:sz w:val="16"/>
                          <w:szCs w:val="16"/>
                        </w:rPr>
                      </w:pPr>
                      <w:r>
                        <w:rPr>
                          <w:sz w:val="16"/>
                          <w:szCs w:val="16"/>
                        </w:rPr>
                        <w:t xml:space="preserve">Look at the p.152 – The scientists failed to see the links between their work and the lived experiences of many people in the context of “race”. </w:t>
                      </w:r>
                      <w:r w:rsidR="00406BDF">
                        <w:rPr>
                          <w:sz w:val="16"/>
                          <w:szCs w:val="16"/>
                        </w:rPr>
                        <w:t>Cavalli-Sforza and his team believed themselves to be free of racial bias as they were objective scientists.</w:t>
                      </w:r>
                    </w:p>
                  </w:txbxContent>
                </v:textbox>
              </v:shape>
            </w:pict>
          </mc:Fallback>
        </mc:AlternateContent>
      </w:r>
      <w:r w:rsidR="00263EC5">
        <w:rPr>
          <w:noProof/>
        </w:rPr>
        <mc:AlternateContent>
          <mc:Choice Requires="wps">
            <w:drawing>
              <wp:inline distT="0" distB="0" distL="0" distR="0" wp14:anchorId="43B62B57" wp14:editId="13296E5B">
                <wp:extent cx="4432300" cy="806115"/>
                <wp:effectExtent l="0" t="0" r="12700" b="6985"/>
                <wp:docPr id="6" name="Snip Single Corner of Rectangle 6"/>
                <wp:cNvGraphicFramePr/>
                <a:graphic xmlns:a="http://schemas.openxmlformats.org/drawingml/2006/main">
                  <a:graphicData uri="http://schemas.microsoft.com/office/word/2010/wordprocessingShape">
                    <wps:wsp>
                      <wps:cNvSpPr/>
                      <wps:spPr>
                        <a:xfrm>
                          <a:off x="0" y="0"/>
                          <a:ext cx="4432300" cy="80611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DC3039" w14:textId="77777777" w:rsidR="00C501DA" w:rsidRDefault="00C501DA" w:rsidP="00263EC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3B62B57" id="Snip Single Corner of Rectangle 6" o:spid="_x0000_s1039" style="width:349pt;height:63.45pt;visibility:visible;mso-wrap-style:square;mso-left-percent:-10001;mso-top-percent:-10001;mso-position-horizontal:absolute;mso-position-horizontal-relative:char;mso-position-vertical:absolute;mso-position-vertical-relative:line;mso-left-percent:-10001;mso-top-percent:-10001;v-text-anchor:top" coordsize="4432300,8061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" adj="-11796480,,5400" path="m,l4297945,r134355,134355l4432300,806115,,806115,,xe" fillcolor="white [3212]" strokecolor="black [3213]" strokeweight="1pt">
                <v:stroke joinstyle="miter"/>
                <v:formulas/>
                <v:path arrowok="t" o:connecttype="custom" o:connectlocs="0,0;4297945,0;4432300,134355;4432300,806115;0,806115;0,0" o:connectangles="0,0,0,0,0,0" textboxrect="0,0,4432300,806115"/>
                <v:textbox>
                  <w:txbxContent>
                    <w:p w14:paraId="7ADC3039" w14:textId="77777777" w:rsidR="00C501DA" w:rsidRDefault="00C501DA" w:rsidP="00263EC5">
                      <w:pPr>
                        <w:spacing w:line="276" w:lineRule="auto"/>
                        <w:jc w:val="left"/>
                      </w:pPr>
                    </w:p>
                  </w:txbxContent>
                </v:textbox>
                <w10:anchorlock/>
              </v:shape>
            </w:pict>
          </mc:Fallback>
        </mc:AlternateContent>
      </w:r>
    </w:p>
    <w:p w14:paraId="7CA7F56A" w14:textId="672D1353" w:rsidR="00B04DE6" w:rsidRDefault="00EE7BF5" w:rsidP="00EE7BF5">
      <w:pPr>
        <w:pStyle w:val="NoSpacing"/>
        <w:jc w:val="center"/>
      </w:pPr>
      <w:r>
        <w:t xml:space="preserve">“Nothing is more seductive than a nice string of data, a single bell curve, or a seemingly peer-reviewed scientific study. After all it can’t be racist </w:t>
      </w:r>
      <w:r w:rsidR="00D207EF">
        <w:t>i</w:t>
      </w:r>
      <w:r>
        <w:t>f it’s a “</w:t>
      </w:r>
      <w:r w:rsidR="006D29B1">
        <w:t xml:space="preserve">fact” … Whenever anybody tells you </w:t>
      </w:r>
      <w:r w:rsidR="006D29B1">
        <w:lastRenderedPageBreak/>
        <w:t>I am objective, I am apolitical, that is the time to watch your wallet. Because you’re about to get your pocket picked.”</w:t>
      </w:r>
    </w:p>
    <w:p w14:paraId="413E99C6" w14:textId="783DF9E0" w:rsidR="00EE7BF5" w:rsidRDefault="00EE7BF5" w:rsidP="00B04DE6">
      <w:pPr>
        <w:pStyle w:val="NoSpacing"/>
        <w:jc w:val="right"/>
      </w:pPr>
      <w:r>
        <w:t>Marks page 132-33.</w:t>
      </w:r>
    </w:p>
    <w:p w14:paraId="199E1E71" w14:textId="77777777" w:rsidR="00EE7BF5" w:rsidRDefault="00EE7BF5" w:rsidP="00EE7BF5">
      <w:pPr>
        <w:pStyle w:val="NoSpacing"/>
        <w:jc w:val="center"/>
      </w:pPr>
    </w:p>
    <w:p w14:paraId="15CDED10" w14:textId="5B816E67" w:rsidR="00C52451" w:rsidRDefault="00C52451" w:rsidP="00C52451">
      <w:pPr>
        <w:pStyle w:val="Heading2"/>
      </w:pPr>
      <w:r>
        <w:t xml:space="preserve">What is Marks trying to highlight </w:t>
      </w:r>
      <w:r w:rsidR="00D207EF">
        <w:t>in the above quote</w:t>
      </w:r>
      <w:r>
        <w:t>?</w:t>
      </w:r>
    </w:p>
    <w:p w14:paraId="77E7DDF3" w14:textId="461F60BA" w:rsidR="00EE7BF5" w:rsidRDefault="00EE7BF5" w:rsidP="00EE7BF5">
      <w:pPr>
        <w:pStyle w:val="NoSpacing"/>
      </w:pPr>
      <w:r>
        <w:t>How have members of the alt-right (</w:t>
      </w:r>
      <w:proofErr w:type="spellStart"/>
      <w:r>
        <w:t>M.Yiannopoulos</w:t>
      </w:r>
      <w:proofErr w:type="spellEnd"/>
      <w:r>
        <w:t xml:space="preserve"> page 128) tried to use </w:t>
      </w:r>
      <w:r w:rsidR="006D29B1">
        <w:t>Science</w:t>
      </w:r>
      <w:r>
        <w:t xml:space="preserve">? Does it follow that because we are scientists and therefore “objective” we can’t be sexist, racist, homophobic or hold biases? </w:t>
      </w:r>
      <w:r w:rsidR="00181101">
        <w:t>(</w:t>
      </w:r>
      <w:r w:rsidR="00B47DA9">
        <w:t>P.</w:t>
      </w:r>
      <w:r w:rsidR="00181101">
        <w:t xml:space="preserve"> 185-186) </w:t>
      </w:r>
    </w:p>
    <w:p w14:paraId="050AD49D" w14:textId="57516FD6" w:rsidR="008B07D9" w:rsidRDefault="008B07D9" w:rsidP="00EE7BF5">
      <w:pPr>
        <w:pStyle w:val="NoSpacing"/>
      </w:pPr>
    </w:p>
    <w:p w14:paraId="3F5DFFCE" w14:textId="4DB5F361" w:rsidR="00782141" w:rsidRDefault="00886A45" w:rsidP="00DE12FB">
      <w:r>
        <w:rPr>
          <w:noProof/>
        </w:rPr>
        <mc:AlternateContent>
          <mc:Choice Requires="wps">
            <w:drawing>
              <wp:anchor distT="0" distB="0" distL="114300" distR="114300" simplePos="0" relativeHeight="251673600" behindDoc="0" locked="0" layoutInCell="1" allowOverlap="1" wp14:anchorId="60DFF8A8" wp14:editId="5B037501">
                <wp:simplePos x="0" y="0"/>
                <wp:positionH relativeFrom="column">
                  <wp:posOffset>75565</wp:posOffset>
                </wp:positionH>
                <wp:positionV relativeFrom="paragraph">
                  <wp:posOffset>49496</wp:posOffset>
                </wp:positionV>
                <wp:extent cx="4184015" cy="686435"/>
                <wp:effectExtent l="0" t="0" r="6985" b="12065"/>
                <wp:wrapNone/>
                <wp:docPr id="24" name="Text Box 24"/>
                <wp:cNvGraphicFramePr/>
                <a:graphic xmlns:a="http://schemas.openxmlformats.org/drawingml/2006/main">
                  <a:graphicData uri="http://schemas.microsoft.com/office/word/2010/wordprocessingShape">
                    <wps:wsp>
                      <wps:cNvSpPr txBox="1"/>
                      <wps:spPr>
                        <a:xfrm>
                          <a:off x="0" y="0"/>
                          <a:ext cx="4184015" cy="686435"/>
                        </a:xfrm>
                        <a:prstGeom prst="rect">
                          <a:avLst/>
                        </a:prstGeom>
                        <a:solidFill>
                          <a:schemeClr val="lt1"/>
                        </a:solidFill>
                        <a:ln w="6350">
                          <a:solidFill>
                            <a:srgbClr val="FF0000"/>
                          </a:solidFill>
                        </a:ln>
                      </wps:spPr>
                      <wps:txbx>
                        <w:txbxContent>
                          <w:p w14:paraId="222FA407" w14:textId="37C6B35D" w:rsidR="00C501DA" w:rsidRDefault="00C501DA" w:rsidP="00886A45">
                            <w:pPr>
                              <w:jc w:val="center"/>
                              <w:rPr>
                                <w:sz w:val="16"/>
                                <w:szCs w:val="16"/>
                              </w:rPr>
                            </w:pPr>
                            <w:r>
                              <w:rPr>
                                <w:sz w:val="16"/>
                                <w:szCs w:val="16"/>
                              </w:rPr>
                              <w:t>The alt-right have tried to weaponize science and use it as an impenetrable shield to protect their views from criticism, as you can’t “argue” the facts.</w:t>
                            </w:r>
                          </w:p>
                          <w:p w14:paraId="5CDBB952" w14:textId="7CF53390" w:rsidR="00C501DA" w:rsidRPr="00DB599A" w:rsidRDefault="00C501DA" w:rsidP="00886A45">
                            <w:pPr>
                              <w:jc w:val="center"/>
                              <w:rPr>
                                <w:sz w:val="16"/>
                                <w:szCs w:val="16"/>
                              </w:rPr>
                            </w:pPr>
                            <w:r>
                              <w:rPr>
                                <w:sz w:val="16"/>
                                <w:szCs w:val="16"/>
                              </w:rPr>
                              <w:t>We should also accept our own biases; Watson is an extreme example, but we all have our own biases influenced by our background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DFF8A8" id="Text Box 24" o:spid="_x0000_s1040" type="#_x0000_t202" style="position:absolute;left:0;text-align:left;margin-left:5.95pt;margin-top:3.9pt;width:329.45pt;height:5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" fillcolor="white [3201]" strokecolor="red" strokeweight=".5pt">
                <v:textbox>
                  <w:txbxContent>
                    <w:p w14:paraId="222FA407" w14:textId="37C6B35D" w:rsidR="00C501DA" w:rsidRDefault="00C501DA" w:rsidP="00886A45">
                      <w:pPr>
                        <w:jc w:val="center"/>
                        <w:rPr>
                          <w:sz w:val="16"/>
                          <w:szCs w:val="16"/>
                        </w:rPr>
                      </w:pPr>
                      <w:r>
                        <w:rPr>
                          <w:sz w:val="16"/>
                          <w:szCs w:val="16"/>
                        </w:rPr>
                        <w:t>The alt-right have tried to weaponize science and use it as an impenetrable shield to protect their views from criticism, as you can’t “argue” the facts.</w:t>
                      </w:r>
                    </w:p>
                    <w:p w14:paraId="5CDBB952" w14:textId="7CF53390" w:rsidR="00C501DA" w:rsidRPr="00DB599A" w:rsidRDefault="00C501DA" w:rsidP="00886A45">
                      <w:pPr>
                        <w:jc w:val="center"/>
                        <w:rPr>
                          <w:sz w:val="16"/>
                          <w:szCs w:val="16"/>
                        </w:rPr>
                      </w:pPr>
                      <w:r>
                        <w:rPr>
                          <w:sz w:val="16"/>
                          <w:szCs w:val="16"/>
                        </w:rPr>
                        <w:t>We should also accept our own biases; Watson is an extreme example, but we all have our own biases influenced by our background etc.</w:t>
                      </w:r>
                    </w:p>
                  </w:txbxContent>
                </v:textbox>
              </v:shape>
            </w:pict>
          </mc:Fallback>
        </mc:AlternateContent>
      </w:r>
      <w:r w:rsidR="00EE7BF5">
        <w:rPr>
          <w:noProof/>
        </w:rPr>
        <mc:AlternateContent>
          <mc:Choice Requires="wps">
            <w:drawing>
              <wp:inline distT="0" distB="0" distL="0" distR="0" wp14:anchorId="1F16A59D" wp14:editId="25F25B6E">
                <wp:extent cx="4432300" cy="782053"/>
                <wp:effectExtent l="0" t="0" r="12700" b="18415"/>
                <wp:docPr id="4" name="Snip Single Corner of Rectangle 4"/>
                <wp:cNvGraphicFramePr/>
                <a:graphic xmlns:a="http://schemas.openxmlformats.org/drawingml/2006/main">
                  <a:graphicData uri="http://schemas.microsoft.com/office/word/2010/wordprocessingShape">
                    <wps:wsp>
                      <wps:cNvSpPr/>
                      <wps:spPr>
                        <a:xfrm>
                          <a:off x="0" y="0"/>
                          <a:ext cx="4432300" cy="78205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A28AD4" w14:textId="77777777" w:rsidR="00C501DA" w:rsidRDefault="00C501DA" w:rsidP="00EE7BF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F16A59D" id="Snip Single Corner of Rectangle 4" o:spid="_x0000_s1041" style="width:349pt;height:61.6pt;visibility:visible;mso-wrap-style:square;mso-left-percent:-10001;mso-top-percent:-10001;mso-position-horizontal:absolute;mso-position-horizontal-relative:char;mso-position-vertical:absolute;mso-position-vertical-relative:line;mso-left-percent:-10001;mso-top-percent:-10001;v-text-anchor:top" coordsize="4432300,782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" adj="-11796480,,5400" path="m,l4301955,r130345,130345l4432300,782053,,782053,,xe" fillcolor="white [3212]" strokecolor="black [3213]" strokeweight="1pt">
                <v:stroke joinstyle="miter"/>
                <v:formulas/>
                <v:path arrowok="t" o:connecttype="custom" o:connectlocs="0,0;4301955,0;4432300,130345;4432300,782053;0,782053;0,0" o:connectangles="0,0,0,0,0,0" textboxrect="0,0,4432300,782053"/>
                <v:textbox>
                  <w:txbxContent>
                    <w:p w14:paraId="57A28AD4" w14:textId="77777777" w:rsidR="00C501DA" w:rsidRDefault="00C501DA" w:rsidP="00EE7BF5">
                      <w:pPr>
                        <w:spacing w:line="276" w:lineRule="auto"/>
                        <w:jc w:val="left"/>
                      </w:pPr>
                    </w:p>
                  </w:txbxContent>
                </v:textbox>
                <w10:anchorlock/>
              </v:shape>
            </w:pict>
          </mc:Fallback>
        </mc:AlternateContent>
      </w:r>
    </w:p>
    <w:p w14:paraId="5846B743" w14:textId="77777777" w:rsidR="00D94CDC" w:rsidRDefault="00D94CDC" w:rsidP="00DE12FB"/>
    <w:p w14:paraId="4FE38AE3" w14:textId="6A35A755" w:rsidR="00841FD5" w:rsidRPr="00841FD5" w:rsidRDefault="00841FD5" w:rsidP="00841FD5">
      <w:pPr>
        <w:pStyle w:val="NoSpacing"/>
        <w:rPr>
          <w:i w:val="0"/>
          <w:iCs/>
        </w:rPr>
      </w:pPr>
      <w:r w:rsidRPr="00841FD5">
        <w:rPr>
          <w:i w:val="0"/>
          <w:iCs/>
        </w:rPr>
        <w:t xml:space="preserve">A piece of work </w:t>
      </w:r>
      <w:r>
        <w:rPr>
          <w:i w:val="0"/>
          <w:iCs/>
        </w:rPr>
        <w:t>run by</w:t>
      </w:r>
      <w:r w:rsidRPr="00841FD5">
        <w:rPr>
          <w:i w:val="0"/>
          <w:iCs/>
        </w:rPr>
        <w:t xml:space="preserve"> Harvard </w:t>
      </w:r>
      <w:r>
        <w:rPr>
          <w:i w:val="0"/>
          <w:iCs/>
        </w:rPr>
        <w:t xml:space="preserve">University </w:t>
      </w:r>
      <w:r w:rsidRPr="00841FD5">
        <w:rPr>
          <w:i w:val="0"/>
          <w:iCs/>
        </w:rPr>
        <w:t xml:space="preserve">explores implicit bias and offers a test to learn about your </w:t>
      </w:r>
      <w:r>
        <w:rPr>
          <w:i w:val="0"/>
          <w:iCs/>
        </w:rPr>
        <w:t xml:space="preserve">own </w:t>
      </w:r>
      <w:r w:rsidRPr="00841FD5">
        <w:rPr>
          <w:i w:val="0"/>
          <w:iCs/>
        </w:rPr>
        <w:t xml:space="preserve">implicit biases </w:t>
      </w:r>
      <w:r w:rsidR="00D94CDC">
        <w:rPr>
          <w:i w:val="0"/>
          <w:iCs/>
        </w:rPr>
        <w:t xml:space="preserve">- </w:t>
      </w:r>
      <w:r w:rsidRPr="00841FD5">
        <w:rPr>
          <w:i w:val="0"/>
          <w:iCs/>
        </w:rPr>
        <w:t>(https://implicit.harvard.edu/implicit/takeatest.html)</w:t>
      </w:r>
    </w:p>
    <w:p w14:paraId="1CCE52B8" w14:textId="77777777" w:rsidR="00C52451" w:rsidRDefault="00C52451" w:rsidP="00C52451">
      <w:pPr>
        <w:pStyle w:val="NoSpacing"/>
      </w:pPr>
    </w:p>
    <w:p w14:paraId="1E0559A5" w14:textId="52AC4B58" w:rsidR="003E6303" w:rsidRDefault="00B25635" w:rsidP="00706711">
      <w:pPr>
        <w:pStyle w:val="Heading2"/>
        <w:rPr>
          <w:b/>
          <w:bCs/>
        </w:rPr>
      </w:pPr>
      <w:r>
        <w:rPr>
          <w:b/>
          <w:bCs/>
        </w:rPr>
        <w:t>Reflecting</w:t>
      </w:r>
    </w:p>
    <w:p w14:paraId="1DCEB30E" w14:textId="0FBBE25F" w:rsidR="00B13266" w:rsidRDefault="00B13266" w:rsidP="00B13266">
      <w:pPr>
        <w:pStyle w:val="NoSpacing"/>
        <w:rPr>
          <w:rStyle w:val="Heading2Char"/>
          <w:i/>
          <w:iCs/>
        </w:rPr>
      </w:pPr>
      <w:r w:rsidRPr="00263EC5">
        <w:rPr>
          <w:rStyle w:val="Heading2Char"/>
          <w:i/>
          <w:iCs/>
        </w:rPr>
        <w:t>Is it possible to hold an apolitical position on race equality?</w:t>
      </w:r>
      <w:r w:rsidR="000B70FB">
        <w:rPr>
          <w:rStyle w:val="Heading2Char"/>
          <w:i/>
          <w:iCs/>
        </w:rPr>
        <w:t xml:space="preserve"> </w:t>
      </w:r>
    </w:p>
    <w:p w14:paraId="678238B4" w14:textId="6D3C3D96" w:rsidR="00787374" w:rsidRDefault="00787374" w:rsidP="00787374">
      <w:pPr>
        <w:pStyle w:val="NoSpacing"/>
      </w:pPr>
      <w:r>
        <w:t>If race is a historical and political (not biological) construct can you be apolitical</w:t>
      </w:r>
      <w:r w:rsidR="00165DE6">
        <w:t xml:space="preserve"> on race and racism</w:t>
      </w:r>
      <w:r>
        <w:t>? How does this link to the concept of (racial) “colour-blindness”?</w:t>
      </w:r>
    </w:p>
    <w:p w14:paraId="31F25B42" w14:textId="39A3B7D6" w:rsidR="0064612C" w:rsidRDefault="0064612C" w:rsidP="00787374">
      <w:pPr>
        <w:pStyle w:val="NoSpacing"/>
      </w:pPr>
    </w:p>
    <w:p w14:paraId="58D063CF" w14:textId="58F5F12F" w:rsidR="0064612C" w:rsidRPr="00787374" w:rsidRDefault="0064612C" w:rsidP="0064612C">
      <w:pPr>
        <w:jc w:val="center"/>
      </w:pPr>
      <w:r>
        <w:t>Yes / No</w:t>
      </w:r>
    </w:p>
    <w:p w14:paraId="1DB7ED7D" w14:textId="72588FCE" w:rsidR="00B13266" w:rsidRPr="003E6303" w:rsidRDefault="00537F49" w:rsidP="00B13266">
      <w:pPr>
        <w:pStyle w:val="NoSpacing"/>
      </w:pPr>
      <w:r>
        <w:rPr>
          <w:noProof/>
        </w:rPr>
        <mc:AlternateContent>
          <mc:Choice Requires="wps">
            <w:drawing>
              <wp:anchor distT="0" distB="0" distL="114300" distR="114300" simplePos="0" relativeHeight="251675648" behindDoc="0" locked="0" layoutInCell="1" allowOverlap="1" wp14:anchorId="00D6F428" wp14:editId="78E51B30">
                <wp:simplePos x="0" y="0"/>
                <wp:positionH relativeFrom="column">
                  <wp:posOffset>80511</wp:posOffset>
                </wp:positionH>
                <wp:positionV relativeFrom="paragraph">
                  <wp:posOffset>70452</wp:posOffset>
                </wp:positionV>
                <wp:extent cx="4114800" cy="1425742"/>
                <wp:effectExtent l="0" t="0" r="12700" b="9525"/>
                <wp:wrapNone/>
                <wp:docPr id="25" name="Text Box 25"/>
                <wp:cNvGraphicFramePr/>
                <a:graphic xmlns:a="http://schemas.openxmlformats.org/drawingml/2006/main">
                  <a:graphicData uri="http://schemas.microsoft.com/office/word/2010/wordprocessingShape">
                    <wps:wsp>
                      <wps:cNvSpPr txBox="1"/>
                      <wps:spPr>
                        <a:xfrm>
                          <a:off x="0" y="0"/>
                          <a:ext cx="4114800" cy="1425742"/>
                        </a:xfrm>
                        <a:prstGeom prst="rect">
                          <a:avLst/>
                        </a:prstGeom>
                        <a:solidFill>
                          <a:schemeClr val="lt1"/>
                        </a:solidFill>
                        <a:ln w="6350">
                          <a:solidFill>
                            <a:srgbClr val="FF0000"/>
                          </a:solidFill>
                        </a:ln>
                      </wps:spPr>
                      <wps:txbx>
                        <w:txbxContent>
                          <w:p w14:paraId="23394A92" w14:textId="45591431" w:rsidR="00162CC0" w:rsidRDefault="00162CC0" w:rsidP="00162CC0">
                            <w:pPr>
                              <w:jc w:val="center"/>
                              <w:rPr>
                                <w:sz w:val="16"/>
                                <w:szCs w:val="16"/>
                              </w:rPr>
                            </w:pPr>
                            <w:r>
                              <w:rPr>
                                <w:sz w:val="16"/>
                                <w:szCs w:val="16"/>
                              </w:rPr>
                              <w:t>While race doesn’t exist, racism (the discrimination of someone based on perceived “racial” differences) does exist – therefore to be anti-racist is not only to disagree with race as a concept but also with racism and actively counter racism. Being “colour-blind” i.e. not “seeing” race is not the answer as racism still exists. This links back to the arguments considered previously that race and racism is not a biological concept but rather a political narrative. Therefore, you can’t be apolitical to a political narrative.</w:t>
                            </w:r>
                          </w:p>
                          <w:p w14:paraId="1F4BAFF4" w14:textId="2D11E98B" w:rsidR="00C501DA" w:rsidRDefault="00C501DA" w:rsidP="00886A45">
                            <w:pPr>
                              <w:jc w:val="center"/>
                              <w:rPr>
                                <w:sz w:val="16"/>
                                <w:szCs w:val="16"/>
                              </w:rPr>
                            </w:pPr>
                            <w:r>
                              <w:rPr>
                                <w:sz w:val="16"/>
                                <w:szCs w:val="16"/>
                              </w:rPr>
                              <w:t xml:space="preserve">Nothing can ever be apolitical, we are all influenced by our biases and backgrounds – what you consider apolitical or “middle-ground” isn’t to someone else, so to claim objectivity is arrogant.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6F428" id="Text Box 25" o:spid="_x0000_s1042" type="#_x0000_t202" style="position:absolute;left:0;text-align:left;margin-left:6.35pt;margin-top:5.55pt;width:324pt;height:11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" fillcolor="white [3201]" strokecolor="red" strokeweight=".5pt">
                <v:textbox>
                  <w:txbxContent>
                    <w:p w14:paraId="23394A92" w14:textId="45591431" w:rsidR="00162CC0" w:rsidRDefault="00162CC0" w:rsidP="00162CC0">
                      <w:pPr>
                        <w:jc w:val="center"/>
                        <w:rPr>
                          <w:sz w:val="16"/>
                          <w:szCs w:val="16"/>
                        </w:rPr>
                      </w:pPr>
                      <w:r>
                        <w:rPr>
                          <w:sz w:val="16"/>
                          <w:szCs w:val="16"/>
                        </w:rPr>
                        <w:t xml:space="preserve">While race doesn’t exist, racism (the discrimination of someone based on perceived “racial” differences) does exist – therefore to be anti-racist is not only to disagree with race as a concept but also with racism and actively counter racism. Being “colour-blind” </w:t>
                      </w:r>
                      <w:proofErr w:type="gramStart"/>
                      <w:r>
                        <w:rPr>
                          <w:sz w:val="16"/>
                          <w:szCs w:val="16"/>
                        </w:rPr>
                        <w:t>i.e.</w:t>
                      </w:r>
                      <w:proofErr w:type="gramEnd"/>
                      <w:r>
                        <w:rPr>
                          <w:sz w:val="16"/>
                          <w:szCs w:val="16"/>
                        </w:rPr>
                        <w:t xml:space="preserve"> not “seeing” race is not the answer as racism still exists. This links back to the arguments considered previously that race and racism is not a biological concept but rather a political narrative. Therefore, you can’t be apolitical to a political narrative.</w:t>
                      </w:r>
                    </w:p>
                    <w:p w14:paraId="1F4BAFF4" w14:textId="2D11E98B" w:rsidR="00C501DA" w:rsidRDefault="00C501DA" w:rsidP="00886A45">
                      <w:pPr>
                        <w:jc w:val="center"/>
                        <w:rPr>
                          <w:sz w:val="16"/>
                          <w:szCs w:val="16"/>
                        </w:rPr>
                      </w:pPr>
                      <w:r>
                        <w:rPr>
                          <w:sz w:val="16"/>
                          <w:szCs w:val="16"/>
                        </w:rPr>
                        <w:t xml:space="preserve">Nothing can ever be apolitical, we are all influenced by our biases and backgrounds – what you consider apolitical or “middle-ground” isn’t to someone else, so to claim objectivity is arrogant. </w:t>
                      </w:r>
                    </w:p>
                  </w:txbxContent>
                </v:textbox>
              </v:shape>
            </w:pict>
          </mc:Fallback>
        </mc:AlternateContent>
      </w:r>
    </w:p>
    <w:p w14:paraId="341EA03D" w14:textId="4703A833" w:rsidR="00B13266" w:rsidRDefault="00B13266" w:rsidP="00B13266">
      <w:pPr>
        <w:pStyle w:val="Heading2"/>
        <w:rPr>
          <w:b/>
          <w:bCs/>
        </w:rPr>
      </w:pPr>
      <w:r>
        <w:rPr>
          <w:noProof/>
        </w:rPr>
        <mc:AlternateContent>
          <mc:Choice Requires="wps">
            <w:drawing>
              <wp:inline distT="0" distB="0" distL="0" distR="0" wp14:anchorId="15F6171C" wp14:editId="7FA7FCE8">
                <wp:extent cx="4432300" cy="1233237"/>
                <wp:effectExtent l="0" t="0" r="12700" b="11430"/>
                <wp:docPr id="18" name="Snip Single Corner of Rectangle 18"/>
                <wp:cNvGraphicFramePr/>
                <a:graphic xmlns:a="http://schemas.openxmlformats.org/drawingml/2006/main">
                  <a:graphicData uri="http://schemas.microsoft.com/office/word/2010/wordprocessingShape">
                    <wps:wsp>
                      <wps:cNvSpPr/>
                      <wps:spPr>
                        <a:xfrm>
                          <a:off x="0" y="0"/>
                          <a:ext cx="4432300" cy="123323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09B76D" w14:textId="77777777" w:rsidR="00C501DA" w:rsidRDefault="00C501DA" w:rsidP="00B1326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5F6171C" id="Snip Single Corner of Rectangle 18" o:spid="_x0000_s1043" style="width:349pt;height:97.1pt;visibility:visible;mso-wrap-style:square;mso-left-percent:-10001;mso-top-percent:-10001;mso-position-horizontal:absolute;mso-position-horizontal-relative:char;mso-position-vertical:absolute;mso-position-vertical-relative:line;mso-left-percent:-10001;mso-top-percent:-10001;v-text-anchor:top" coordsize="4432300,123323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" adj="-11796480,,5400" path="m,l4226756,r205544,205544l4432300,1233237,,1233237,,xe" fillcolor="white [3212]" strokecolor="black [3213]" strokeweight="1pt">
                <v:stroke joinstyle="miter"/>
                <v:formulas/>
                <v:path arrowok="t" o:connecttype="custom" o:connectlocs="0,0;4226756,0;4432300,205544;4432300,1233237;0,1233237;0,0" o:connectangles="0,0,0,0,0,0" textboxrect="0,0,4432300,1233237"/>
                <v:textbox>
                  <w:txbxContent>
                    <w:p w14:paraId="6609B76D" w14:textId="77777777" w:rsidR="00C501DA" w:rsidRDefault="00C501DA" w:rsidP="00B13266">
                      <w:pPr>
                        <w:spacing w:line="276" w:lineRule="auto"/>
                        <w:jc w:val="left"/>
                      </w:pPr>
                    </w:p>
                  </w:txbxContent>
                </v:textbox>
                <w10:anchorlock/>
              </v:shape>
            </w:pict>
          </mc:Fallback>
        </mc:AlternateContent>
      </w:r>
    </w:p>
    <w:p w14:paraId="36D35FA9" w14:textId="29A371F9" w:rsidR="00B13266" w:rsidRPr="00B13266" w:rsidRDefault="00B13266" w:rsidP="00505275">
      <w:pPr>
        <w:pStyle w:val="NoSpacing"/>
      </w:pPr>
    </w:p>
    <w:p w14:paraId="1765FE24" w14:textId="78E294FE" w:rsidR="00787374" w:rsidRDefault="00787374">
      <w:pPr>
        <w:jc w:val="left"/>
        <w:rPr>
          <w:rFonts w:eastAsiaTheme="majorEastAsia" w:cstheme="majorBidi"/>
          <w:i/>
          <w:sz w:val="28"/>
          <w:szCs w:val="26"/>
        </w:rPr>
      </w:pPr>
      <w:r>
        <w:br w:type="page"/>
      </w:r>
    </w:p>
    <w:p w14:paraId="5C620096" w14:textId="65496A4F" w:rsidR="00263EC5" w:rsidRDefault="00A22B9D" w:rsidP="006D29B1">
      <w:pPr>
        <w:pStyle w:val="Heading2"/>
      </w:pPr>
      <w:r>
        <w:lastRenderedPageBreak/>
        <w:t>Does</w:t>
      </w:r>
      <w:r w:rsidR="003E6303">
        <w:t xml:space="preserve"> </w:t>
      </w:r>
      <w:r>
        <w:t>the use of “</w:t>
      </w:r>
      <w:r w:rsidR="003E6303">
        <w:t>race</w:t>
      </w:r>
      <w:r>
        <w:t>”</w:t>
      </w:r>
      <w:r w:rsidR="003E6303">
        <w:t xml:space="preserve"> </w:t>
      </w:r>
      <w:r w:rsidR="006D29B1">
        <w:t>and our own biases impact</w:t>
      </w:r>
      <w:r w:rsidR="003E6303">
        <w:t xml:space="preserve"> our work as </w:t>
      </w:r>
      <w:r w:rsidR="006D29B1">
        <w:t>members of a university?</w:t>
      </w:r>
    </w:p>
    <w:p w14:paraId="31277247" w14:textId="76CBD432" w:rsidR="00B13266" w:rsidRPr="00B13266" w:rsidRDefault="00B13266" w:rsidP="00B13266">
      <w:pPr>
        <w:pStyle w:val="NoSpacing"/>
      </w:pPr>
      <w:r>
        <w:t>Do we have a role to play as members of a university in combatting racism in journals</w:t>
      </w:r>
      <w:r w:rsidR="00CF36C7">
        <w:t>, in society</w:t>
      </w:r>
      <w:r>
        <w:t xml:space="preserve"> and in the University? (P. 120-129) If so, what is our role?</w:t>
      </w:r>
    </w:p>
    <w:p w14:paraId="206B5D58" w14:textId="35915526" w:rsidR="00263EC5" w:rsidRDefault="00C10E0B" w:rsidP="003E6303">
      <w:pPr>
        <w:pStyle w:val="NoSpacing"/>
      </w:pPr>
      <w:r>
        <w:rPr>
          <w:noProof/>
        </w:rPr>
        <mc:AlternateContent>
          <mc:Choice Requires="wps">
            <w:drawing>
              <wp:anchor distT="0" distB="0" distL="114300" distR="114300" simplePos="0" relativeHeight="251679744" behindDoc="0" locked="0" layoutInCell="1" allowOverlap="1" wp14:anchorId="1AB2974E" wp14:editId="7D8E1A0B">
                <wp:simplePos x="0" y="0"/>
                <wp:positionH relativeFrom="column">
                  <wp:posOffset>140970</wp:posOffset>
                </wp:positionH>
                <wp:positionV relativeFrom="paragraph">
                  <wp:posOffset>98124</wp:posOffset>
                </wp:positionV>
                <wp:extent cx="4184015" cy="686435"/>
                <wp:effectExtent l="0" t="0" r="6985" b="12065"/>
                <wp:wrapNone/>
                <wp:docPr id="27" name="Text Box 27"/>
                <wp:cNvGraphicFramePr/>
                <a:graphic xmlns:a="http://schemas.openxmlformats.org/drawingml/2006/main">
                  <a:graphicData uri="http://schemas.microsoft.com/office/word/2010/wordprocessingShape">
                    <wps:wsp>
                      <wps:cNvSpPr txBox="1"/>
                      <wps:spPr>
                        <a:xfrm>
                          <a:off x="0" y="0"/>
                          <a:ext cx="4184015" cy="686435"/>
                        </a:xfrm>
                        <a:prstGeom prst="rect">
                          <a:avLst/>
                        </a:prstGeom>
                        <a:solidFill>
                          <a:schemeClr val="lt1"/>
                        </a:solidFill>
                        <a:ln w="6350">
                          <a:solidFill>
                            <a:srgbClr val="FF0000"/>
                          </a:solidFill>
                        </a:ln>
                      </wps:spPr>
                      <wps:txbx>
                        <w:txbxContent>
                          <w:p w14:paraId="4D3EB6CE" w14:textId="72798A86" w:rsidR="00C501DA" w:rsidRPr="00DB599A" w:rsidRDefault="00C501DA" w:rsidP="00A22B9D">
                            <w:pPr>
                              <w:jc w:val="center"/>
                              <w:rPr>
                                <w:sz w:val="16"/>
                                <w:szCs w:val="16"/>
                              </w:rPr>
                            </w:pPr>
                            <w:r>
                              <w:rPr>
                                <w:sz w:val="16"/>
                                <w:szCs w:val="16"/>
                              </w:rPr>
                              <w:t>While we shouldn’t allow racist views to dictate what we do or research, we should be aware and seek to counter the negative impacts such views and decisions have on our community. We should also be aware how our work</w:t>
                            </w:r>
                            <w:r w:rsidR="00F7731D">
                              <w:rPr>
                                <w:sz w:val="16"/>
                                <w:szCs w:val="16"/>
                              </w:rPr>
                              <w:t>,</w:t>
                            </w:r>
                            <w:r>
                              <w:rPr>
                                <w:sz w:val="16"/>
                                <w:szCs w:val="16"/>
                              </w:rPr>
                              <w:t xml:space="preserve"> and the way we work</w:t>
                            </w:r>
                            <w:r w:rsidR="00F7731D">
                              <w:rPr>
                                <w:sz w:val="16"/>
                                <w:szCs w:val="16"/>
                              </w:rPr>
                              <w:t>,</w:t>
                            </w:r>
                            <w:r>
                              <w:rPr>
                                <w:sz w:val="16"/>
                                <w:szCs w:val="16"/>
                              </w:rPr>
                              <w:t xml:space="preserve"> is seen by the 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2974E" id="Text Box 27" o:spid="_x0000_s1044" type="#_x0000_t202" style="position:absolute;left:0;text-align:left;margin-left:11.1pt;margin-top:7.75pt;width:329.45pt;height:5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" fillcolor="white [3201]" strokecolor="red" strokeweight=".5pt">
                <v:textbox>
                  <w:txbxContent>
                    <w:p w14:paraId="4D3EB6CE" w14:textId="72798A86" w:rsidR="00C501DA" w:rsidRPr="00DB599A" w:rsidRDefault="00C501DA" w:rsidP="00A22B9D">
                      <w:pPr>
                        <w:jc w:val="center"/>
                        <w:rPr>
                          <w:sz w:val="16"/>
                          <w:szCs w:val="16"/>
                        </w:rPr>
                      </w:pPr>
                      <w:r>
                        <w:rPr>
                          <w:sz w:val="16"/>
                          <w:szCs w:val="16"/>
                        </w:rPr>
                        <w:t>While we shouldn’t allow racist views to dictate what we do or research, we should be aware and seek to counter the negative impacts such views and decisions have on our community. We should also be aware how our work</w:t>
                      </w:r>
                      <w:r w:rsidR="00F7731D">
                        <w:rPr>
                          <w:sz w:val="16"/>
                          <w:szCs w:val="16"/>
                        </w:rPr>
                        <w:t>,</w:t>
                      </w:r>
                      <w:r>
                        <w:rPr>
                          <w:sz w:val="16"/>
                          <w:szCs w:val="16"/>
                        </w:rPr>
                        <w:t xml:space="preserve"> and the way we work</w:t>
                      </w:r>
                      <w:r w:rsidR="00F7731D">
                        <w:rPr>
                          <w:sz w:val="16"/>
                          <w:szCs w:val="16"/>
                        </w:rPr>
                        <w:t>,</w:t>
                      </w:r>
                      <w:r>
                        <w:rPr>
                          <w:sz w:val="16"/>
                          <w:szCs w:val="16"/>
                        </w:rPr>
                        <w:t xml:space="preserve"> is seen by the public.</w:t>
                      </w:r>
                    </w:p>
                  </w:txbxContent>
                </v:textbox>
              </v:shape>
            </w:pict>
          </mc:Fallback>
        </mc:AlternateContent>
      </w:r>
    </w:p>
    <w:p w14:paraId="2F60B3F1" w14:textId="57721F7B" w:rsidR="00C04E06" w:rsidRPr="00C04E06" w:rsidRDefault="00263EC5" w:rsidP="00C04E06">
      <w:pPr>
        <w:pStyle w:val="NoSpacing"/>
      </w:pPr>
      <w:r>
        <w:rPr>
          <w:noProof/>
        </w:rPr>
        <mc:AlternateContent>
          <mc:Choice Requires="wps">
            <w:drawing>
              <wp:inline distT="0" distB="0" distL="0" distR="0" wp14:anchorId="0A4FAB49" wp14:editId="023D7DAC">
                <wp:extent cx="4432300" cy="577515"/>
                <wp:effectExtent l="0" t="0" r="12700" b="6985"/>
                <wp:docPr id="1" name="Snip Single Corner of Rectangle 1"/>
                <wp:cNvGraphicFramePr/>
                <a:graphic xmlns:a="http://schemas.openxmlformats.org/drawingml/2006/main">
                  <a:graphicData uri="http://schemas.microsoft.com/office/word/2010/wordprocessingShape">
                    <wps:wsp>
                      <wps:cNvSpPr/>
                      <wps:spPr>
                        <a:xfrm>
                          <a:off x="0" y="0"/>
                          <a:ext cx="4432300" cy="57751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7357D6" w14:textId="77777777" w:rsidR="00C501DA" w:rsidRDefault="00C501DA" w:rsidP="00263EC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A4FAB49" id="Snip Single Corner of Rectangle 1" o:spid="_x0000_s1045" style="width:349pt;height:45.45pt;visibility:visible;mso-wrap-style:square;mso-left-percent:-10001;mso-top-percent:-10001;mso-position-horizontal:absolute;mso-position-horizontal-relative:char;mso-position-vertical:absolute;mso-position-vertical-relative:line;mso-left-percent:-10001;mso-top-percent:-10001;v-text-anchor:top" coordsize="4432300,577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" adj="-11796480,,5400" path="m,l4336046,r96254,96254l4432300,577515,,577515,,xe" fillcolor="white [3212]" strokecolor="black [3213]" strokeweight="1pt">
                <v:stroke joinstyle="miter"/>
                <v:formulas/>
                <v:path arrowok="t" o:connecttype="custom" o:connectlocs="0,0;4336046,0;4432300,96254;4432300,577515;0,577515;0,0" o:connectangles="0,0,0,0,0,0" textboxrect="0,0,4432300,577515"/>
                <v:textbox>
                  <w:txbxContent>
                    <w:p w14:paraId="077357D6" w14:textId="77777777" w:rsidR="00C501DA" w:rsidRDefault="00C501DA" w:rsidP="00263EC5">
                      <w:pPr>
                        <w:spacing w:line="276" w:lineRule="auto"/>
                        <w:jc w:val="left"/>
                      </w:pPr>
                    </w:p>
                  </w:txbxContent>
                </v:textbox>
                <w10:anchorlock/>
              </v:shape>
            </w:pict>
          </mc:Fallback>
        </mc:AlternateContent>
      </w:r>
    </w:p>
    <w:p w14:paraId="42654E04" w14:textId="77777777" w:rsidR="00787374" w:rsidRDefault="00787374" w:rsidP="00787374">
      <w:pPr>
        <w:pStyle w:val="NoSpacing"/>
      </w:pPr>
    </w:p>
    <w:p w14:paraId="35445A00" w14:textId="2709EA11" w:rsidR="00B25635" w:rsidRPr="00B25635" w:rsidRDefault="00B25635" w:rsidP="00706711">
      <w:pPr>
        <w:pStyle w:val="Heading2"/>
        <w:rPr>
          <w:b/>
          <w:bCs/>
        </w:rPr>
      </w:pPr>
      <w:r w:rsidRPr="00B25635">
        <w:rPr>
          <w:b/>
          <w:bCs/>
        </w:rPr>
        <w:t>Application</w:t>
      </w:r>
    </w:p>
    <w:p w14:paraId="5917C62C" w14:textId="25CCF0E6" w:rsidR="00CE3B22" w:rsidRDefault="00987DAE" w:rsidP="002B7EF6">
      <w:pPr>
        <w:pStyle w:val="Heading2"/>
      </w:pPr>
      <w:r>
        <w:t xml:space="preserve">If race </w:t>
      </w:r>
      <w:r w:rsidR="00165DE6">
        <w:t>isn’t</w:t>
      </w:r>
      <w:r>
        <w:t xml:space="preserve"> biological but rather a </w:t>
      </w:r>
      <w:r w:rsidR="00CE3B22">
        <w:t>human</w:t>
      </w:r>
      <w:r>
        <w:t xml:space="preserve"> </w:t>
      </w:r>
      <w:r w:rsidR="00CE3B22">
        <w:t>construct, why do we have attainment gap</w:t>
      </w:r>
      <w:r w:rsidR="00B5261D">
        <w:t>s</w:t>
      </w:r>
      <w:r w:rsidR="00CE3B22">
        <w:t>?</w:t>
      </w:r>
    </w:p>
    <w:p w14:paraId="4E548520" w14:textId="6E01373B" w:rsidR="00745B5C" w:rsidRDefault="00B47DA9" w:rsidP="00987DAE">
      <w:pPr>
        <w:pStyle w:val="NoSpacing"/>
      </w:pPr>
      <w:r>
        <w:t xml:space="preserve">There are two dominant arguments. </w:t>
      </w:r>
      <w:r w:rsidR="00745B5C">
        <w:t xml:space="preserve">The so called “deficit model” focuses on the attributes and characteristics of </w:t>
      </w:r>
      <w:r>
        <w:t xml:space="preserve">the </w:t>
      </w:r>
      <w:r w:rsidR="00745B5C">
        <w:t xml:space="preserve">students as the main reasons for attainment gaps. The deficit model does not acknowledge societal or institutional structures and discrimination. Therefore, this model places responsibility for the attainment gap </w:t>
      </w:r>
      <w:r w:rsidR="0064612C">
        <w:t xml:space="preserve">solely </w:t>
      </w:r>
      <w:r w:rsidR="00745B5C">
        <w:t>on the individual not the system. The literature strongly refutes the deficit model.</w:t>
      </w:r>
    </w:p>
    <w:p w14:paraId="2758DF32" w14:textId="0798043D" w:rsidR="00745B5C" w:rsidRDefault="00B47DA9" w:rsidP="00987DAE">
      <w:pPr>
        <w:pStyle w:val="NoSpacing"/>
      </w:pPr>
      <w:r>
        <w:t xml:space="preserve">The second focuses on the systems, institutions and society. </w:t>
      </w:r>
      <w:r w:rsidR="00745B5C">
        <w:t>A report from Universities UK (UUK)</w:t>
      </w:r>
      <w:r w:rsidR="00E62C4F">
        <w:fldChar w:fldCharType="begin" w:fldLock="1"/>
      </w:r>
      <w:r w:rsidR="00821CD6">
        <w:instrText>ADDIN CSL_CITATION {"citationItems":[{"id":"ITEM-1","itemData":{"author":[{"dropping-particle":"","family":"Universities UK","given":"","non-dropping-particle":"","parse-names":false,"suffix":""},{"dropping-particle":"","family":"Students","given":"National Union of","non-dropping-particle":"","parse-names":false,"suffix":""}],"id":"ITEM-1","issued":{"date-parts":[["2019"]]},"title":"Black, Asian and Minority Ethnic Student Attainment At UK Universities: #CLOSINGTHEGAP","type":"report"},"uris":["http://www.mendeley.com/documents/?uuid=cc98084f-c78e-408b-af63-5a385e93f978"]}],"mendeley":{"formattedCitation":"&lt;sup&gt;2&lt;/sup&gt;","plainTextFormattedCitation":"2","previouslyFormattedCitation":"&lt;sup&gt;2&lt;/sup&gt;"},"properties":{"noteIndex":0},"schema":"https://github.com/citation-style-language/schema/raw/master/csl-citation.json"}</w:instrText>
      </w:r>
      <w:r w:rsidR="00E62C4F">
        <w:fldChar w:fldCharType="separate"/>
      </w:r>
      <w:r w:rsidR="00E62C4F" w:rsidRPr="00E62C4F">
        <w:rPr>
          <w:i w:val="0"/>
          <w:noProof/>
          <w:vertAlign w:val="superscript"/>
        </w:rPr>
        <w:t>2</w:t>
      </w:r>
      <w:r w:rsidR="00E62C4F">
        <w:fldChar w:fldCharType="end"/>
      </w:r>
      <w:r w:rsidR="00745B5C">
        <w:t xml:space="preserve"> </w:t>
      </w:r>
      <w:r>
        <w:t xml:space="preserve">that follows this argument </w:t>
      </w:r>
      <w:r w:rsidR="00745B5C">
        <w:t>highlights eight themes from the literature that are believed to contribute to the attainment gap;</w:t>
      </w:r>
    </w:p>
    <w:p w14:paraId="35A0A710" w14:textId="63DCD416" w:rsidR="00745B5C" w:rsidRDefault="00745B5C" w:rsidP="006B0D37">
      <w:pPr>
        <w:pStyle w:val="NoSpacing"/>
        <w:numPr>
          <w:ilvl w:val="0"/>
          <w:numId w:val="3"/>
        </w:numPr>
        <w:ind w:left="417"/>
      </w:pPr>
      <w:r>
        <w:t>Institutional culture – a limited awareness of BAME issues</w:t>
      </w:r>
      <w:r w:rsidR="00E62C4F">
        <w:t xml:space="preserve"> and use of a deficit model</w:t>
      </w:r>
    </w:p>
    <w:p w14:paraId="3DC8DBE8" w14:textId="64C71D12" w:rsidR="00E62C4F" w:rsidRDefault="00E62C4F" w:rsidP="006B0D37">
      <w:pPr>
        <w:pStyle w:val="NoSpacing"/>
        <w:numPr>
          <w:ilvl w:val="0"/>
          <w:numId w:val="3"/>
        </w:numPr>
        <w:ind w:left="417"/>
      </w:pPr>
      <w:r>
        <w:t>Lack of diversity among role models and staff</w:t>
      </w:r>
    </w:p>
    <w:p w14:paraId="08FC6AAD" w14:textId="032663CB" w:rsidR="00F849E1" w:rsidRDefault="00E62C4F" w:rsidP="006B0D37">
      <w:pPr>
        <w:pStyle w:val="NoSpacing"/>
        <w:numPr>
          <w:ilvl w:val="0"/>
          <w:numId w:val="3"/>
        </w:numPr>
        <w:ind w:left="417"/>
      </w:pPr>
      <w:r>
        <w:t>Lack of inclusive</w:t>
      </w:r>
      <w:r w:rsidR="00165DE6">
        <w:t xml:space="preserve"> &amp; </w:t>
      </w:r>
      <w:r>
        <w:t>diverse curricu</w:t>
      </w:r>
      <w:r w:rsidR="006B0D37">
        <w:t>la</w:t>
      </w:r>
      <w:r>
        <w:t xml:space="preserve"> and </w:t>
      </w:r>
      <w:r w:rsidR="00165DE6">
        <w:t xml:space="preserve">a </w:t>
      </w:r>
      <w:r>
        <w:t>reliance on “mainstream” way</w:t>
      </w:r>
      <w:r w:rsidR="00165DE6">
        <w:t>s</w:t>
      </w:r>
      <w:r>
        <w:t xml:space="preserve"> of thinking </w:t>
      </w:r>
    </w:p>
    <w:p w14:paraId="3A3DD30D" w14:textId="20BF319A" w:rsidR="00E62C4F" w:rsidRDefault="00E62C4F" w:rsidP="006B0D37">
      <w:pPr>
        <w:pStyle w:val="NoSpacing"/>
        <w:numPr>
          <w:ilvl w:val="0"/>
          <w:numId w:val="3"/>
        </w:numPr>
        <w:ind w:left="417"/>
      </w:pPr>
      <w:r>
        <w:t>Students feeling like they don’t belong</w:t>
      </w:r>
    </w:p>
    <w:p w14:paraId="128A83F1" w14:textId="08D39E45" w:rsidR="00E62C4F" w:rsidRDefault="00E62C4F" w:rsidP="006B0D37">
      <w:pPr>
        <w:pStyle w:val="NoSpacing"/>
        <w:numPr>
          <w:ilvl w:val="0"/>
          <w:numId w:val="3"/>
        </w:numPr>
        <w:ind w:left="417"/>
      </w:pPr>
      <w:r>
        <w:t>Prior attainment</w:t>
      </w:r>
    </w:p>
    <w:p w14:paraId="652A5528" w14:textId="07024FA1" w:rsidR="00E62C4F" w:rsidRDefault="00E62C4F" w:rsidP="006B0D37">
      <w:pPr>
        <w:pStyle w:val="NoSpacing"/>
        <w:numPr>
          <w:ilvl w:val="0"/>
          <w:numId w:val="3"/>
        </w:numPr>
        <w:ind w:left="417"/>
      </w:pPr>
      <w:r>
        <w:t>Lack of information, advice and knowledge of the system</w:t>
      </w:r>
    </w:p>
    <w:p w14:paraId="22B302D3" w14:textId="4EEEB0C2" w:rsidR="00E62C4F" w:rsidRDefault="00E62C4F" w:rsidP="006B0D37">
      <w:pPr>
        <w:pStyle w:val="NoSpacing"/>
        <w:numPr>
          <w:ilvl w:val="0"/>
          <w:numId w:val="3"/>
        </w:numPr>
        <w:ind w:left="417"/>
      </w:pPr>
      <w:r>
        <w:t>Financial considerations</w:t>
      </w:r>
    </w:p>
    <w:p w14:paraId="4D44174D" w14:textId="7D2F397C" w:rsidR="00E62C4F" w:rsidRDefault="00E62C4F" w:rsidP="006B0D37">
      <w:pPr>
        <w:pStyle w:val="NoSpacing"/>
        <w:numPr>
          <w:ilvl w:val="0"/>
          <w:numId w:val="3"/>
        </w:numPr>
        <w:ind w:left="417"/>
      </w:pPr>
      <w:r>
        <w:t>Lack of preparedness for Higher Education</w:t>
      </w:r>
    </w:p>
    <w:p w14:paraId="56BB48F7" w14:textId="06682367" w:rsidR="00E62C4F" w:rsidRDefault="00E62C4F" w:rsidP="00E62C4F">
      <w:pPr>
        <w:pStyle w:val="NoSpacing"/>
        <w:rPr>
          <w:b/>
          <w:bCs/>
        </w:rPr>
      </w:pPr>
      <w:r w:rsidRPr="00C22C69">
        <w:rPr>
          <w:b/>
          <w:bCs/>
        </w:rPr>
        <w:t xml:space="preserve">Bearing these eight themes in mind, what steps can we take as </w:t>
      </w:r>
      <w:r w:rsidRPr="00C22C69">
        <w:rPr>
          <w:b/>
          <w:bCs/>
          <w:u w:val="single"/>
        </w:rPr>
        <w:t>individuals</w:t>
      </w:r>
      <w:r w:rsidRPr="00C22C69">
        <w:rPr>
          <w:b/>
          <w:bCs/>
        </w:rPr>
        <w:t xml:space="preserve">, a </w:t>
      </w:r>
      <w:r w:rsidRPr="00C22C69">
        <w:rPr>
          <w:b/>
          <w:bCs/>
          <w:u w:val="single"/>
        </w:rPr>
        <w:t>department</w:t>
      </w:r>
      <w:r w:rsidRPr="00C22C69">
        <w:rPr>
          <w:b/>
          <w:bCs/>
        </w:rPr>
        <w:t xml:space="preserve"> and </w:t>
      </w:r>
      <w:r w:rsidRPr="00C22C69">
        <w:rPr>
          <w:b/>
          <w:bCs/>
          <w:u w:val="single"/>
        </w:rPr>
        <w:t>institution</w:t>
      </w:r>
      <w:r w:rsidRPr="00C22C69">
        <w:rPr>
          <w:b/>
          <w:bCs/>
        </w:rPr>
        <w:t xml:space="preserve"> to close ethnicity attainment gaps?</w:t>
      </w:r>
    </w:p>
    <w:p w14:paraId="6422D6F8" w14:textId="3999578C" w:rsidR="006B0D37" w:rsidRPr="0064612C" w:rsidRDefault="006B0D37" w:rsidP="00E62C4F">
      <w:pPr>
        <w:pStyle w:val="NoSpacing"/>
        <w:rPr>
          <w:b/>
          <w:bCs/>
        </w:rPr>
      </w:pPr>
    </w:p>
    <w:p w14:paraId="76E1265D" w14:textId="4AC06CA0" w:rsidR="00787374" w:rsidRPr="00787374" w:rsidRDefault="00165DE6" w:rsidP="00787374">
      <w:pPr>
        <w:pStyle w:val="Heading2"/>
        <w:rPr>
          <w:b/>
          <w:bCs/>
        </w:rPr>
      </w:pPr>
      <w:r>
        <w:rPr>
          <w:noProof/>
        </w:rPr>
        <mc:AlternateContent>
          <mc:Choice Requires="wps">
            <w:drawing>
              <wp:anchor distT="0" distB="0" distL="114300" distR="114300" simplePos="0" relativeHeight="251677696" behindDoc="0" locked="0" layoutInCell="1" allowOverlap="1" wp14:anchorId="7DDDBACC" wp14:editId="037211D9">
                <wp:simplePos x="0" y="0"/>
                <wp:positionH relativeFrom="column">
                  <wp:posOffset>137795</wp:posOffset>
                </wp:positionH>
                <wp:positionV relativeFrom="paragraph">
                  <wp:posOffset>87663</wp:posOffset>
                </wp:positionV>
                <wp:extent cx="4184015" cy="963930"/>
                <wp:effectExtent l="0" t="0" r="6985" b="13970"/>
                <wp:wrapNone/>
                <wp:docPr id="26" name="Text Box 26"/>
                <wp:cNvGraphicFramePr/>
                <a:graphic xmlns:a="http://schemas.openxmlformats.org/drawingml/2006/main">
                  <a:graphicData uri="http://schemas.microsoft.com/office/word/2010/wordprocessingShape">
                    <wps:wsp>
                      <wps:cNvSpPr txBox="1"/>
                      <wps:spPr>
                        <a:xfrm>
                          <a:off x="0" y="0"/>
                          <a:ext cx="4184015" cy="963930"/>
                        </a:xfrm>
                        <a:prstGeom prst="rect">
                          <a:avLst/>
                        </a:prstGeom>
                        <a:solidFill>
                          <a:schemeClr val="lt1"/>
                        </a:solidFill>
                        <a:ln w="6350">
                          <a:solidFill>
                            <a:srgbClr val="FF0000"/>
                          </a:solidFill>
                        </a:ln>
                      </wps:spPr>
                      <wps:txbx>
                        <w:txbxContent>
                          <w:p w14:paraId="0D2793BD" w14:textId="4A23641C" w:rsidR="00C501DA" w:rsidRDefault="00C501DA" w:rsidP="00C22C69">
                            <w:pPr>
                              <w:jc w:val="center"/>
                              <w:rPr>
                                <w:sz w:val="16"/>
                                <w:szCs w:val="16"/>
                              </w:rPr>
                            </w:pPr>
                            <w:r>
                              <w:rPr>
                                <w:sz w:val="16"/>
                                <w:szCs w:val="16"/>
                              </w:rPr>
                              <w:t>Get your group to think of solution</w:t>
                            </w:r>
                            <w:r w:rsidR="002B7EF6">
                              <w:rPr>
                                <w:sz w:val="16"/>
                                <w:szCs w:val="16"/>
                              </w:rPr>
                              <w:t>s</w:t>
                            </w:r>
                            <w:r>
                              <w:rPr>
                                <w:sz w:val="16"/>
                                <w:szCs w:val="16"/>
                              </w:rPr>
                              <w:t xml:space="preserve"> that are individual (that they can do), departmental and institutional.</w:t>
                            </w:r>
                          </w:p>
                          <w:p w14:paraId="6F9D1A18" w14:textId="69288B71" w:rsidR="00C501DA" w:rsidRPr="00DB599A" w:rsidRDefault="00C501DA" w:rsidP="00C22C69">
                            <w:pPr>
                              <w:jc w:val="center"/>
                              <w:rPr>
                                <w:sz w:val="16"/>
                                <w:szCs w:val="16"/>
                              </w:rPr>
                            </w:pPr>
                            <w:r>
                              <w:rPr>
                                <w:sz w:val="16"/>
                                <w:szCs w:val="16"/>
                              </w:rPr>
                              <w:t>Encouraging members to see the need for their involvement in anti-racist endeavours such as closing attainment gaps is also the aim of this question, so please try to avoid just listing dry or unachievable solutions.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DBACC" id="Text Box 26" o:spid="_x0000_s1046" type="#_x0000_t202" style="position:absolute;left:0;text-align:left;margin-left:10.85pt;margin-top:6.9pt;width:329.45pt;height:75.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" fillcolor="white [3201]" strokecolor="red" strokeweight=".5pt">
                <v:textbox>
                  <w:txbxContent>
                    <w:p w14:paraId="0D2793BD" w14:textId="4A23641C" w:rsidR="00C501DA" w:rsidRDefault="00C501DA" w:rsidP="00C22C69">
                      <w:pPr>
                        <w:jc w:val="center"/>
                        <w:rPr>
                          <w:sz w:val="16"/>
                          <w:szCs w:val="16"/>
                        </w:rPr>
                      </w:pPr>
                      <w:r>
                        <w:rPr>
                          <w:sz w:val="16"/>
                          <w:szCs w:val="16"/>
                        </w:rPr>
                        <w:t>Get your group to think of solution</w:t>
                      </w:r>
                      <w:r w:rsidR="002B7EF6">
                        <w:rPr>
                          <w:sz w:val="16"/>
                          <w:szCs w:val="16"/>
                        </w:rPr>
                        <w:t>s</w:t>
                      </w:r>
                      <w:r>
                        <w:rPr>
                          <w:sz w:val="16"/>
                          <w:szCs w:val="16"/>
                        </w:rPr>
                        <w:t xml:space="preserve"> that are individual (that they can do), departmental and institutional.</w:t>
                      </w:r>
                    </w:p>
                    <w:p w14:paraId="6F9D1A18" w14:textId="69288B71" w:rsidR="00C501DA" w:rsidRPr="00DB599A" w:rsidRDefault="00C501DA" w:rsidP="00C22C69">
                      <w:pPr>
                        <w:jc w:val="center"/>
                        <w:rPr>
                          <w:sz w:val="16"/>
                          <w:szCs w:val="16"/>
                        </w:rPr>
                      </w:pPr>
                      <w:r>
                        <w:rPr>
                          <w:sz w:val="16"/>
                          <w:szCs w:val="16"/>
                        </w:rPr>
                        <w:t>Encouraging members to see the need for their involvement in anti-racist endeavours such as closing attainment gaps is also the aim of this question, so please try to avoid just listing dry or unachievable solutions.</w:t>
                      </w:r>
                    </w:p>
                  </w:txbxContent>
                </v:textbox>
              </v:shape>
            </w:pict>
          </mc:Fallback>
        </mc:AlternateContent>
      </w:r>
      <w:r w:rsidR="00CE3B22">
        <w:rPr>
          <w:noProof/>
        </w:rPr>
        <mc:AlternateContent>
          <mc:Choice Requires="wps">
            <w:drawing>
              <wp:inline distT="0" distB="0" distL="0" distR="0" wp14:anchorId="5D495AEA" wp14:editId="0E60748F">
                <wp:extent cx="4432300" cy="1114325"/>
                <wp:effectExtent l="0" t="0" r="12700" b="16510"/>
                <wp:docPr id="14" name="Snip Single Corner of Rectangle 14"/>
                <wp:cNvGraphicFramePr/>
                <a:graphic xmlns:a="http://schemas.openxmlformats.org/drawingml/2006/main">
                  <a:graphicData uri="http://schemas.microsoft.com/office/word/2010/wordprocessingShape">
                    <wps:wsp>
                      <wps:cNvSpPr/>
                      <wps:spPr>
                        <a:xfrm>
                          <a:off x="0" y="0"/>
                          <a:ext cx="4432300" cy="111432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F480D7" w14:textId="77777777" w:rsidR="00C501DA" w:rsidRDefault="00C501DA" w:rsidP="00CE3B22">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D495AEA" id="Snip Single Corner of Rectangle 14" o:spid="_x0000_s1047" style="width:349pt;height:87.75pt;visibility:visible;mso-wrap-style:square;mso-left-percent:-10001;mso-top-percent:-10001;mso-position-horizontal:absolute;mso-position-horizontal-relative:char;mso-position-vertical:absolute;mso-position-vertical-relative:line;mso-left-percent:-10001;mso-top-percent:-10001;v-text-anchor:top" coordsize="4432300,11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" adj="-11796480,,5400" path="m,l4246575,r185725,185725l4432300,1114325,,1114325,,xe" fillcolor="white [3212]" strokecolor="black [3213]" strokeweight="1pt">
                <v:stroke joinstyle="miter"/>
                <v:formulas/>
                <v:path arrowok="t" o:connecttype="custom" o:connectlocs="0,0;4246575,0;4432300,185725;4432300,1114325;0,1114325;0,0" o:connectangles="0,0,0,0,0,0" textboxrect="0,0,4432300,1114325"/>
                <v:textbox>
                  <w:txbxContent>
                    <w:p w14:paraId="11F480D7" w14:textId="77777777" w:rsidR="00C501DA" w:rsidRDefault="00C501DA" w:rsidP="00CE3B22">
                      <w:pPr>
                        <w:spacing w:line="276" w:lineRule="auto"/>
                        <w:jc w:val="left"/>
                      </w:pPr>
                    </w:p>
                  </w:txbxContent>
                </v:textbox>
                <w10:anchorlock/>
              </v:shape>
            </w:pict>
          </mc:Fallback>
        </mc:AlternateContent>
      </w:r>
      <w:r w:rsidR="00787374">
        <w:rPr>
          <w:b/>
          <w:bCs/>
        </w:rPr>
        <w:br w:type="page"/>
      </w:r>
    </w:p>
    <w:p w14:paraId="3766FA5A" w14:textId="09AF7932" w:rsidR="003B0F98" w:rsidRDefault="003B0F98" w:rsidP="003E6303">
      <w:pPr>
        <w:pStyle w:val="Heading2"/>
        <w:rPr>
          <w:b/>
          <w:bCs/>
        </w:rPr>
      </w:pPr>
      <w:r>
        <w:rPr>
          <w:b/>
          <w:bCs/>
        </w:rPr>
        <w:lastRenderedPageBreak/>
        <w:t xml:space="preserve">Additional </w:t>
      </w:r>
      <w:r w:rsidRPr="003B0F98">
        <w:rPr>
          <w:b/>
          <w:bCs/>
        </w:rPr>
        <w:t>Notes</w:t>
      </w:r>
      <w:r>
        <w:rPr>
          <w:b/>
          <w:bCs/>
        </w:rPr>
        <w:t>;</w:t>
      </w:r>
    </w:p>
    <w:p w14:paraId="0A22ACF2" w14:textId="77777777" w:rsidR="00F849E1" w:rsidRPr="00F849E1" w:rsidRDefault="00F849E1" w:rsidP="00F849E1">
      <w:pPr>
        <w:pStyle w:val="NoSpacing"/>
      </w:pPr>
    </w:p>
    <w:p w14:paraId="10001226" w14:textId="32059E65" w:rsidR="00FB088F" w:rsidRDefault="003B0F98" w:rsidP="00640420">
      <w:r>
        <w:rPr>
          <w:noProof/>
        </w:rPr>
        <mc:AlternateContent>
          <mc:Choice Requires="wps">
            <w:drawing>
              <wp:inline distT="0" distB="0" distL="0" distR="0" wp14:anchorId="68807923" wp14:editId="0C7E9BEC">
                <wp:extent cx="4432300" cy="2324911"/>
                <wp:effectExtent l="0" t="0" r="12700" b="12065"/>
                <wp:docPr id="10" name="Snip Single Corner of Rectangle 10"/>
                <wp:cNvGraphicFramePr/>
                <a:graphic xmlns:a="http://schemas.openxmlformats.org/drawingml/2006/main">
                  <a:graphicData uri="http://schemas.microsoft.com/office/word/2010/wordprocessingShape">
                    <wps:wsp>
                      <wps:cNvSpPr/>
                      <wps:spPr>
                        <a:xfrm>
                          <a:off x="0" y="0"/>
                          <a:ext cx="4432300" cy="232491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C501DA" w:rsidRDefault="00C501DA"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8" style="width:349pt;height:183.05pt;visibility:visible;mso-wrap-style:square;mso-left-percent:-10001;mso-top-percent:-10001;mso-position-horizontal:absolute;mso-position-horizontal-relative:char;mso-position-vertical:absolute;mso-position-vertical-relative:line;mso-left-percent:-10001;mso-top-percent:-10001;v-text-anchor:top" coordsize="4432300,23249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" adj="-11796480,,5400" path="m,l4044807,r387493,387493l4432300,2324911,,2324911,,xe" fillcolor="white [3212]" strokecolor="black [3213]" strokeweight="1pt">
                <v:stroke joinstyle="miter"/>
                <v:formulas/>
                <v:path arrowok="t" o:connecttype="custom" o:connectlocs="0,0;4044807,0;4432300,387493;4432300,2324911;0,2324911;0,0" o:connectangles="0,0,0,0,0,0" textboxrect="0,0,4432300,2324911"/>
                <v:textbox>
                  <w:txbxContent>
                    <w:p w14:paraId="56200085" w14:textId="77777777" w:rsidR="00C501DA" w:rsidRDefault="00C501DA" w:rsidP="003B0F98">
                      <w:pPr>
                        <w:spacing w:line="276" w:lineRule="auto"/>
                        <w:jc w:val="left"/>
                      </w:pPr>
                    </w:p>
                  </w:txbxContent>
                </v:textbox>
                <w10:anchorlock/>
              </v:shape>
            </w:pict>
          </mc:Fallback>
        </mc:AlternateContent>
      </w:r>
    </w:p>
    <w:p w14:paraId="6DC4F054" w14:textId="0E4565AC" w:rsidR="00FB088F" w:rsidRPr="00987DAE" w:rsidRDefault="00FB088F" w:rsidP="00FB088F">
      <w:pPr>
        <w:pStyle w:val="Heading1"/>
        <w:rPr>
          <w:i/>
          <w:iCs/>
        </w:rPr>
      </w:pPr>
      <w:r w:rsidRPr="00987DAE">
        <w:rPr>
          <w:i/>
          <w:iCs/>
        </w:rPr>
        <w:t xml:space="preserve">Evidence against “Race” as a </w:t>
      </w:r>
      <w:r w:rsidR="00F7731D">
        <w:rPr>
          <w:i/>
          <w:iCs/>
        </w:rPr>
        <w:t xml:space="preserve">biological </w:t>
      </w:r>
      <w:r w:rsidRPr="00987DAE">
        <w:rPr>
          <w:i/>
          <w:iCs/>
        </w:rPr>
        <w:t>concept</w:t>
      </w:r>
    </w:p>
    <w:p w14:paraId="3744AD05" w14:textId="5DC9D5C8" w:rsidR="00FB088F" w:rsidRDefault="00FB088F" w:rsidP="00FB088F">
      <w:pPr>
        <w:pStyle w:val="NoSpacing"/>
      </w:pPr>
      <w:r>
        <w:t xml:space="preserve">In 1972, </w:t>
      </w:r>
      <w:proofErr w:type="spellStart"/>
      <w:r>
        <w:t>Lewontin</w:t>
      </w:r>
      <w:proofErr w:type="spellEnd"/>
      <w:r>
        <w:t xml:space="preserve"> argues that around 90% of variation is seen within racial groupings not in differences between racial groupings</w:t>
      </w:r>
      <w:r w:rsidR="00EA5016">
        <w:t>;</w:t>
      </w:r>
      <w:r>
        <w:fldChar w:fldCharType="begin" w:fldLock="1"/>
      </w:r>
      <w:r w:rsidR="00821CD6">
        <w:instrText>ADDIN CSL_CITATION {"citationItems":[{"id":"ITEM-1","itemData":{"DOI":"10.1007/978-1-4684-9063-3_14","author":[{"dropping-particle":"","family":"Lewontin","given":"R. C.","non-dropping-particle":"","parse-names":false,"suffix":""}],"container-title":"Evolutionary Biology","id":"ITEM-1","issued":{"date-parts":[["1972"]]},"page":"381-398","publisher":"Springer US","publisher-place":"New York, NY","title":"The Apportionment of Human Diversity","type":"chapter"},"uris":["http://www.mendeley.com/documents/?uuid=75e80492-a65b-3b68-9f04-e0c1706524c5"]}],"mendeley":{"formattedCitation":"&lt;sup&gt;3&lt;/sup&gt;","plainTextFormattedCitation":"3","previouslyFormattedCitation":"&lt;sup&gt;3&lt;/sup&gt;"},"properties":{"noteIndex":0},"schema":"https://github.com/citation-style-language/schema/raw/master/csl-citation.json"}</w:instrText>
      </w:r>
      <w:r>
        <w:fldChar w:fldCharType="separate"/>
      </w:r>
      <w:r w:rsidR="00E62C4F" w:rsidRPr="00E62C4F">
        <w:rPr>
          <w:i w:val="0"/>
          <w:noProof/>
          <w:vertAlign w:val="superscript"/>
        </w:rPr>
        <w:t>3</w:t>
      </w:r>
      <w:r>
        <w:fldChar w:fldCharType="end"/>
      </w:r>
    </w:p>
    <w:p w14:paraId="60AE5EDF" w14:textId="77777777" w:rsidR="00FB088F" w:rsidRDefault="00FB088F" w:rsidP="00FB088F">
      <w:pPr>
        <w:pStyle w:val="NoSpacing"/>
      </w:pPr>
    </w:p>
    <w:p w14:paraId="1C7A8AD9"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 is clear that our perception of relatively large differences</w:t>
      </w:r>
    </w:p>
    <w:p w14:paraId="242D67A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between human races and subgroups, as compared to the</w:t>
      </w:r>
    </w:p>
    <w:p w14:paraId="7CEE0359"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variation within these groups, is indeed a biased perception</w:t>
      </w:r>
    </w:p>
    <w:p w14:paraId="52036870"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and that, based on randomly chosen genetic differences,</w:t>
      </w:r>
    </w:p>
    <w:p w14:paraId="67CA7B4F"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human races and populations are remarkably similar to each</w:t>
      </w:r>
    </w:p>
    <w:p w14:paraId="5DE971BF"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other, with the largest part by far of human variation being</w:t>
      </w:r>
    </w:p>
    <w:p w14:paraId="5FBD8360"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accounted for by the differences between individuals. Human</w:t>
      </w:r>
    </w:p>
    <w:p w14:paraId="0465F5A9"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racial classification is of no social value and is positively</w:t>
      </w:r>
    </w:p>
    <w:p w14:paraId="568E0A91"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destructive of social and human relations. Since such racial</w:t>
      </w:r>
    </w:p>
    <w:p w14:paraId="22384308"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classification is now seen to be of virtually no genetic or</w:t>
      </w:r>
    </w:p>
    <w:p w14:paraId="6370420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taxonomic significance either, no justification can be offered for</w:t>
      </w:r>
    </w:p>
    <w:p w14:paraId="64A1E241"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its continuance</w:t>
      </w:r>
    </w:p>
    <w:p w14:paraId="3171BE0B"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 is clear that our perception of relatively large differences</w:t>
      </w:r>
    </w:p>
    <w:p w14:paraId="73946B15"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between human races and subgroups, as compared to the</w:t>
      </w:r>
    </w:p>
    <w:p w14:paraId="1FDD029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variation within these groups, is indeed a biased perception</w:t>
      </w:r>
    </w:p>
    <w:p w14:paraId="7CB8F501"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and that, based on randomly chosen genetic differences,</w:t>
      </w:r>
    </w:p>
    <w:p w14:paraId="5E9C1043"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human races and populations are remarkably similar to each</w:t>
      </w:r>
    </w:p>
    <w:p w14:paraId="2428BF92"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other, with the largest part by far of human variation being</w:t>
      </w:r>
    </w:p>
    <w:p w14:paraId="4A4A06BA"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accounted for by the differences between individuals. Human</w:t>
      </w:r>
    </w:p>
    <w:p w14:paraId="14F0DA60"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racial classification is of no social value and is positively</w:t>
      </w:r>
    </w:p>
    <w:p w14:paraId="76F64F51"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destructive of social and human relations. Since such racial</w:t>
      </w:r>
    </w:p>
    <w:p w14:paraId="624DCA5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classification is now seen to be of virtually no genetic or</w:t>
      </w:r>
    </w:p>
    <w:p w14:paraId="5D584571"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taxonomic significance either, no justification can be offered for</w:t>
      </w:r>
    </w:p>
    <w:p w14:paraId="1E6CF81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its continuance</w:t>
      </w:r>
    </w:p>
    <w:p w14:paraId="55763D61"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 is clear that our perception of relatively large differences</w:t>
      </w:r>
    </w:p>
    <w:p w14:paraId="341DA6D4"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between human races and subgroups, as compared to the</w:t>
      </w:r>
    </w:p>
    <w:p w14:paraId="7095DEC4"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variation within these groups, is indeed a biased perception</w:t>
      </w:r>
    </w:p>
    <w:p w14:paraId="408FF78B"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and that, based on randomly chosen genetic differences,</w:t>
      </w:r>
    </w:p>
    <w:p w14:paraId="6E18708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human races and populations are remarkably similar to each</w:t>
      </w:r>
    </w:p>
    <w:p w14:paraId="3AA1CD80"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other, with the largest part by far of human variation being</w:t>
      </w:r>
    </w:p>
    <w:p w14:paraId="6C55750C"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accounted for by the differences between individuals. Human</w:t>
      </w:r>
    </w:p>
    <w:p w14:paraId="25784D7D"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racial classification is of no social value and is positively</w:t>
      </w:r>
    </w:p>
    <w:p w14:paraId="13417F44"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destructive of social and human relations. Since such racial</w:t>
      </w:r>
    </w:p>
    <w:p w14:paraId="52BC18C9"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classification is now seen to be of virtually no genetic or</w:t>
      </w:r>
    </w:p>
    <w:p w14:paraId="150FC2FF"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taxonomic significance either, no justification can be offered for</w:t>
      </w:r>
    </w:p>
    <w:p w14:paraId="18B85A4D"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its continuance</w:t>
      </w:r>
    </w:p>
    <w:p w14:paraId="736CEF25"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 is clear that our perception of relatively large differences</w:t>
      </w:r>
    </w:p>
    <w:p w14:paraId="351F60F8"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between human races and subgroups, as compared to the</w:t>
      </w:r>
    </w:p>
    <w:p w14:paraId="0FD7CDC2"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variation within these groups, is indeed a biased perception</w:t>
      </w:r>
    </w:p>
    <w:p w14:paraId="64FD3FC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and that, based on randomly chosen genetic differences,</w:t>
      </w:r>
    </w:p>
    <w:p w14:paraId="628486E3"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human races and populations are remarkably similar to each</w:t>
      </w:r>
    </w:p>
    <w:p w14:paraId="1137AB41"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other, with the largest part by far of human variation being</w:t>
      </w:r>
    </w:p>
    <w:p w14:paraId="1FB18899"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accounted for by the differences between individuals. Human</w:t>
      </w:r>
    </w:p>
    <w:p w14:paraId="78D220F5"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racial classification is of no social value and is positively</w:t>
      </w:r>
    </w:p>
    <w:p w14:paraId="30474CDE"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destructive of social and human relations. Since such racial</w:t>
      </w:r>
    </w:p>
    <w:p w14:paraId="3A5CAFD9"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classification is now seen to be of virtually no genetic or</w:t>
      </w:r>
    </w:p>
    <w:p w14:paraId="10D2F173"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taxonomic significance either, no justification can be offered for</w:t>
      </w:r>
    </w:p>
    <w:p w14:paraId="0785858C"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its continuance</w:t>
      </w:r>
    </w:p>
    <w:p w14:paraId="28610B40"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 is clear that our perception of relatively large differences</w:t>
      </w:r>
    </w:p>
    <w:p w14:paraId="2DF9635A"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between human races and subgroups, as compared to the</w:t>
      </w:r>
    </w:p>
    <w:p w14:paraId="53654A03"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variation within these groups, is indeed a biased perception</w:t>
      </w:r>
    </w:p>
    <w:p w14:paraId="6FD53884"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and that, based on randomly chosen genetic differences,</w:t>
      </w:r>
    </w:p>
    <w:p w14:paraId="61E62194"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human races and populations are remarkably similar to each</w:t>
      </w:r>
    </w:p>
    <w:p w14:paraId="54A30DE5"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other, with the largest part by far of human variation being</w:t>
      </w:r>
    </w:p>
    <w:p w14:paraId="0E58EFF3"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accounted for by the differences between individuals. Human</w:t>
      </w:r>
    </w:p>
    <w:p w14:paraId="04F9E405"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racial classification is of no social value and is positively</w:t>
      </w:r>
    </w:p>
    <w:p w14:paraId="01AD43C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destructive of social and human relations. Since such racial</w:t>
      </w:r>
    </w:p>
    <w:p w14:paraId="6F0DBFFE"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classification is now seen to be of virtually no genetic or</w:t>
      </w:r>
    </w:p>
    <w:p w14:paraId="7D8B74E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taxonomic significance either, no justification can be offered for</w:t>
      </w:r>
    </w:p>
    <w:p w14:paraId="6A10959C"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its continuance</w:t>
      </w:r>
    </w:p>
    <w:p w14:paraId="19487DD5"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 is clear that our perception of relatively large differences</w:t>
      </w:r>
    </w:p>
    <w:p w14:paraId="0D100709"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between human races and subgroups, as compared to the</w:t>
      </w:r>
    </w:p>
    <w:p w14:paraId="3AEA8FA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variation within these groups, is indeed a biased perception</w:t>
      </w:r>
    </w:p>
    <w:p w14:paraId="5395DA0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and that, based on randomly chosen genetic differences,</w:t>
      </w:r>
    </w:p>
    <w:p w14:paraId="36DA08A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human races and populations are remarkably similar to each</w:t>
      </w:r>
    </w:p>
    <w:p w14:paraId="658A946E"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other, with the largest part by far of human variation being</w:t>
      </w:r>
    </w:p>
    <w:p w14:paraId="106D2EC8"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accounted for by the differences between individuals. Human</w:t>
      </w:r>
    </w:p>
    <w:p w14:paraId="47A87AEF"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racial classification is of no social value and is positively</w:t>
      </w:r>
    </w:p>
    <w:p w14:paraId="2580F938"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destructive of social and human relations. Since such racial</w:t>
      </w:r>
    </w:p>
    <w:p w14:paraId="5FE59D61"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classification is now seen to be of virtually no genetic or</w:t>
      </w:r>
    </w:p>
    <w:p w14:paraId="06D36962"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taxonomic significance either, no justification can be offered for</w:t>
      </w:r>
    </w:p>
    <w:p w14:paraId="777E919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its continuance</w:t>
      </w:r>
    </w:p>
    <w:p w14:paraId="4DA44883"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 is clear that our perception of relatively large differences</w:t>
      </w:r>
    </w:p>
    <w:p w14:paraId="327EB0C4"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between human races and subgroups, as compared to the</w:t>
      </w:r>
    </w:p>
    <w:p w14:paraId="41502D9D"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variation within these groups, is indeed a biased perception</w:t>
      </w:r>
    </w:p>
    <w:p w14:paraId="3BF2B4C8"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and that, based on randomly chosen genetic differences,</w:t>
      </w:r>
    </w:p>
    <w:p w14:paraId="690E20D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human races and populations are remarkably similar to each</w:t>
      </w:r>
    </w:p>
    <w:p w14:paraId="5E0EBD2F"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other, with the largest part by far of human variation being</w:t>
      </w:r>
    </w:p>
    <w:p w14:paraId="767C8F2F"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accounted for by the differences between individuals. Human</w:t>
      </w:r>
    </w:p>
    <w:p w14:paraId="238DF97C"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racial classification is of no social value and is positively</w:t>
      </w:r>
    </w:p>
    <w:p w14:paraId="18A8C3D2"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destructive of social and human relations. Since such racial</w:t>
      </w:r>
    </w:p>
    <w:p w14:paraId="1D6D047E"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classification is now seen to be of virtually no genetic or</w:t>
      </w:r>
    </w:p>
    <w:p w14:paraId="7A5207E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taxonomic significance either, no justification can be offered for</w:t>
      </w:r>
    </w:p>
    <w:p w14:paraId="3805F040"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its continuance’’.</w:t>
      </w:r>
    </w:p>
    <w:p w14:paraId="56DE9E1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 is clear that our perception of relatively large differences</w:t>
      </w:r>
    </w:p>
    <w:p w14:paraId="3563C634"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between human races and subgroups, as compared to the</w:t>
      </w:r>
    </w:p>
    <w:p w14:paraId="4FB7774E"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variation within these groups, is indeed a biased perception</w:t>
      </w:r>
    </w:p>
    <w:p w14:paraId="4C68D0F0"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and that, based on randomly chosen genetic differences,</w:t>
      </w:r>
    </w:p>
    <w:p w14:paraId="6C246CB7"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human races and populations are remarkably similar to each</w:t>
      </w:r>
    </w:p>
    <w:p w14:paraId="4C6B870A"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other, with the largest part by far of human variation being</w:t>
      </w:r>
    </w:p>
    <w:p w14:paraId="54286D76"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accounted for by the differences between individuals. Human</w:t>
      </w:r>
    </w:p>
    <w:p w14:paraId="2DFC381C"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racial classification is of no social value and is positively</w:t>
      </w:r>
    </w:p>
    <w:p w14:paraId="400167C2"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destructive of social and human relations. Since such racial</w:t>
      </w:r>
    </w:p>
    <w:p w14:paraId="10F6524C"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classification is now seen to be of virtually no genetic or</w:t>
      </w:r>
    </w:p>
    <w:p w14:paraId="54BFF8C3"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taxonomic significance either, no justification can be offered for</w:t>
      </w:r>
    </w:p>
    <w:p w14:paraId="63B731CC" w14:textId="77777777" w:rsidR="00FB088F" w:rsidRPr="00BA27F5" w:rsidRDefault="00FB088F" w:rsidP="00FB088F">
      <w:pPr>
        <w:spacing w:line="0" w:lineRule="auto"/>
        <w:jc w:val="left"/>
        <w:rPr>
          <w:rFonts w:ascii="ff5" w:eastAsia="Times New Roman" w:hAnsi="ff5" w:cs="Times New Roman"/>
          <w:color w:val="231F20"/>
          <w:sz w:val="54"/>
          <w:szCs w:val="54"/>
          <w:lang w:eastAsia="en-GB"/>
        </w:rPr>
      </w:pPr>
      <w:r w:rsidRPr="00BA27F5">
        <w:rPr>
          <w:rFonts w:ascii="ff5" w:eastAsia="Times New Roman" w:hAnsi="ff5" w:cs="Times New Roman"/>
          <w:color w:val="231F20"/>
          <w:sz w:val="54"/>
          <w:szCs w:val="54"/>
          <w:lang w:eastAsia="en-GB"/>
        </w:rPr>
        <w:t>its continuance’’.</w:t>
      </w:r>
    </w:p>
    <w:p w14:paraId="05FE3A9A" w14:textId="77777777" w:rsidR="00FB088F" w:rsidRDefault="00FB088F" w:rsidP="00FB088F">
      <w:pPr>
        <w:pStyle w:val="NoSpacing"/>
        <w:jc w:val="center"/>
      </w:pPr>
      <w:r>
        <w:t xml:space="preserve">“It is clear that our perception of relatively large differences between human races and subgroups, as compared to the variation within these groups, is indeed a biased perception and that, based on randomly chosen genetic differences, human races and population are remarkably similar to each other, with the largest part by far of human variation being accounted for by the differences between individuals. Human racial classification is of no social value and is positively destructive of social and human relations. Since such racial classification is now seen to be of virtually no genetic or taxonomic significance either, no justification can be offered for its continuance.” </w:t>
      </w:r>
      <w:proofErr w:type="spellStart"/>
      <w:r>
        <w:t>Lewontin</w:t>
      </w:r>
      <w:proofErr w:type="spellEnd"/>
      <w:r>
        <w:t xml:space="preserve"> 1972.</w:t>
      </w:r>
    </w:p>
    <w:p w14:paraId="051AD11C" w14:textId="77777777" w:rsidR="00FB088F" w:rsidRDefault="00FB088F" w:rsidP="00FB088F">
      <w:pPr>
        <w:pStyle w:val="NoSpacing"/>
      </w:pPr>
    </w:p>
    <w:p w14:paraId="70D4C442" w14:textId="6919F833" w:rsidR="00FB088F" w:rsidRDefault="00FB088F" w:rsidP="00FB088F">
      <w:pPr>
        <w:pStyle w:val="NoSpacing"/>
      </w:pPr>
      <w:r>
        <w:t>This was further supported by Rosenberg in 2002</w:t>
      </w:r>
      <w:r w:rsidR="00EA5016">
        <w:t>;</w:t>
      </w:r>
      <w:r>
        <w:fldChar w:fldCharType="begin" w:fldLock="1"/>
      </w:r>
      <w:r w:rsidR="00821CD6">
        <w:instrText>ADDIN CSL_CITATION {"citationItems":[{"id":"ITEM-1","itemData":{"DOI":"10.1126/science.1078311","ISSN":"00368075","PMID":"12493913","abstract":"We studied human population structure using genotypes at 377 autosomal microsatellite loci in 1056 individuals from 52 populations. Within-population differences among individuals account for 93 to 95% of genetic variation; differences among major groups constitute only 3 to 5%. Nevertheless, without using prior information about the origins of individuals, we identified six main genetic clusters, five of which correspond to major geographic regions, and subclusters that often correspond to individual populations. General agreement of genetic and predefined populations suggests that self-reported ancestry can facilitate assessments of epidemiological risks but does not obviate the need to use genetic information in genetic association studies.","author":[{"dropping-particle":"","family":"Rosenberg","given":"Noah A.","non-dropping-particle":"","parse-names":false,"suffix":""},{"dropping-particle":"","family":"Pritchard","given":"Jonathan K.","non-dropping-particle":"","parse-names":false,"suffix":""},{"dropping-particle":"","family":"Weber","given":"James L.","non-dropping-particle":"","parse-names":false,"suffix":""},{"dropping-particle":"","family":"Cann","given":"Howard M.","non-dropping-particle":"","parse-names":false,"suffix":""},{"dropping-particle":"","family":"Kidd","given":"Kenneth K.","non-dropping-particle":"","parse-names":false,"suffix":""},{"dropping-particle":"","family":"Zhivotovsky","given":"Lev A.","non-dropping-particle":"","parse-names":false,"suffix":""},{"dropping-particle":"","family":"Feldman","given":"Marcus W.","non-dropping-particle":"","parse-names":false,"suffix":""}],"container-title":"Science","id":"ITEM-1","issue":"5602","issued":{"date-parts":[["2002","12","20"]]},"page":"2381-2385","title":"Genetic Structure of Human Populations","type":"article-journal","volume":"298"},"uris":["http://www.mendeley.com/documents/?uuid=9c4bba3f-56ab-45dd-a21b-9e373563db00"]}],"mendeley":{"formattedCitation":"&lt;sup&gt;4&lt;/sup&gt;","plainTextFormattedCitation":"4","previouslyFormattedCitation":"&lt;sup&gt;4&lt;/sup&gt;"},"properties":{"noteIndex":0},"schema":"https://github.com/citation-style-language/schema/raw/master/csl-citation.json"}</w:instrText>
      </w:r>
      <w:r>
        <w:fldChar w:fldCharType="separate"/>
      </w:r>
      <w:r w:rsidR="00E62C4F" w:rsidRPr="00E62C4F">
        <w:rPr>
          <w:i w:val="0"/>
          <w:noProof/>
          <w:vertAlign w:val="superscript"/>
        </w:rPr>
        <w:t>4</w:t>
      </w:r>
      <w:r>
        <w:fldChar w:fldCharType="end"/>
      </w:r>
    </w:p>
    <w:p w14:paraId="2D7A14CF" w14:textId="77777777" w:rsidR="00FB088F" w:rsidRPr="008419FA" w:rsidRDefault="00FB088F" w:rsidP="00FB088F">
      <w:pPr>
        <w:pStyle w:val="NoSpacing"/>
      </w:pPr>
    </w:p>
    <w:p w14:paraId="3F7D145A" w14:textId="77777777" w:rsidR="00FB088F" w:rsidRDefault="00FB088F" w:rsidP="00FB088F">
      <w:pPr>
        <w:pStyle w:val="NoSpacing"/>
        <w:jc w:val="center"/>
      </w:pPr>
      <w:r w:rsidRPr="008419FA">
        <w:t>“Because most alleles are widespread, genetic differences among human populations derive mainly from gradations in allele frequencies rather than from distinctive “diagnostic” genotypes. Indeed, it was only in the accumulation of small allele-frequency differences across many loci that population structure was identified.” Rosenberg et al. 2002</w:t>
      </w:r>
    </w:p>
    <w:p w14:paraId="3C82A1A7" w14:textId="77777777" w:rsidR="00FB088F" w:rsidRDefault="00FB088F" w:rsidP="00FB088F">
      <w:pPr>
        <w:pStyle w:val="NoSpacing"/>
        <w:jc w:val="center"/>
      </w:pPr>
    </w:p>
    <w:p w14:paraId="7A805F27" w14:textId="77777777" w:rsidR="00FB088F" w:rsidRDefault="00FB088F" w:rsidP="00FB088F">
      <w:pPr>
        <w:pStyle w:val="NoSpacing"/>
        <w:jc w:val="center"/>
      </w:pPr>
    </w:p>
    <w:p w14:paraId="29CF530E" w14:textId="6255BE19" w:rsidR="00FB088F" w:rsidRDefault="00FB088F" w:rsidP="00FB088F">
      <w:pPr>
        <w:pStyle w:val="NoSpacing"/>
      </w:pPr>
      <w:r>
        <w:t>Discussions around allele frequency being the defining marker between human populations rather than allele presence is the defining argument of Edwards critique of Lewontin.</w:t>
      </w:r>
      <w:r>
        <w:fldChar w:fldCharType="begin" w:fldLock="1"/>
      </w:r>
      <w:r w:rsidR="00821CD6">
        <w:instrText>ADDIN CSL_CITATION {"citationItems":[{"id":"ITEM-1","itemData":{"DOI":"10.1002/bies.10315","ISSN":"0265-9247","author":[{"dropping-particle":"","family":"Edwards","given":"A.W.F.","non-dropping-particle":"","parse-names":false,"suffix":""}],"container-title":"BioEssays","id":"ITEM-1","issue":"8","issued":{"date-parts":[["2003","8"]]},"page":"798-801","title":"Human genetic diversity: Lewontin's fallacy","type":"article-journal","volume":"25"},"uris":["http://www.mendeley.com/documents/?uuid=6ac2e9cf-92fb-3a01-a27d-980115c37137"]}],"mendeley":{"formattedCitation":"&lt;sup&gt;5&lt;/sup&gt;","plainTextFormattedCitation":"5","previouslyFormattedCitation":"&lt;sup&gt;5&lt;/sup&gt;"},"properties":{"noteIndex":0},"schema":"https://github.com/citation-style-language/schema/raw/master/csl-citation.json"}</w:instrText>
      </w:r>
      <w:r>
        <w:fldChar w:fldCharType="separate"/>
      </w:r>
      <w:r w:rsidR="00E62C4F" w:rsidRPr="00E62C4F">
        <w:rPr>
          <w:i w:val="0"/>
          <w:noProof/>
          <w:vertAlign w:val="superscript"/>
        </w:rPr>
        <w:t>5</w:t>
      </w:r>
      <w:r>
        <w:fldChar w:fldCharType="end"/>
      </w:r>
      <w:r>
        <w:t xml:space="preserve"> </w:t>
      </w:r>
      <w:r>
        <w:rPr>
          <w:vertAlign w:val="superscript"/>
        </w:rPr>
        <w:t xml:space="preserve"> </w:t>
      </w:r>
      <w:r>
        <w:t>Edwards shows that by considering the frequency of enough alleles at certain loci you can successfully group individuals who come from similar parts of the world.</w:t>
      </w:r>
    </w:p>
    <w:p w14:paraId="11B20B8B" w14:textId="77777777" w:rsidR="00FB088F" w:rsidRDefault="00FB088F" w:rsidP="00FB088F">
      <w:pPr>
        <w:pStyle w:val="NoSpacing"/>
        <w:jc w:val="left"/>
      </w:pPr>
    </w:p>
    <w:p w14:paraId="76718399" w14:textId="6B8FD10E" w:rsidR="00FB088F" w:rsidRDefault="00FB088F" w:rsidP="00FB088F">
      <w:pPr>
        <w:pStyle w:val="NoSpacing"/>
        <w:jc w:val="left"/>
      </w:pPr>
      <w:r>
        <w:lastRenderedPageBreak/>
        <w:t>While Edwards work is supported by Johnathan Marks,</w:t>
      </w:r>
      <w:r>
        <w:fldChar w:fldCharType="begin" w:fldLock="1"/>
      </w:r>
      <w:r w:rsidR="00821CD6">
        <w:instrText>ADDIN CSL_CITATION {"citationItems":[{"id":"ITEM-1","itemData":{"DOI":"10.1017/CBO9780511781193.019","abstract":"&lt;div class=\"abstract\" data-abstract-type=\"normal\"&gt;&lt;p&gt;&lt;span class='bold'&gt;INTRODUCTION&lt;/span&gt;&lt;/p&gt;&lt;p&gt;The idea of race, so intrinsic a part of American social life, is a surprisingly ephemeral one. The ancient world conceptualized human diversity in purely local terms, and the idea that the human species could be naturally partitioned into a reasonably small number of reasonably discrete kinds of people does not seem to have been seriously entertained until the late seventeenth century (Hannaford, 1996; Hudson, 1996; Jahoda, 1999; Stuurman, 2000). The term “race” was introduced into biological discourse by Buffon in the eighteenth century, but he used the term in an entirely colloquial, not taxonomic, way. In this sense the term meant the equivalent of a “strain” or “variety” – a group of organisms linked by the possession of familial features. Buffon's rival Linnaeus, the founder of modern taxonomy, divided humans into four geographical subspecies – although he did not call them “races.” The succeeding generation fused Buffon's word with Linnaeus's concept, and thus created the scientific term “race,” used well into the twentieth century.&lt;/p&gt;&lt;p&gt;The Linnaean concept of race, however, was a Platonic or essentialist idea – describing not a reality (how organisms are), but a hyper-reality (the imaginary form they represent). Thus, Linnaeus (1758, p. 21) defined “&lt;span class='italic'&gt;Homo sapiens Europaeus albus&lt;/span&gt;” – that is to say, white European &lt;span class='italic'&gt;Homo sapiens&lt;/span&gt; – as having “long flowing blond hair” and “blue eyes” (&lt;span class='italic'&gt;Pilis flavescentibus prolixis. Oculis caeruleis&lt;/span&gt;).&lt;/p&gt;&lt;/div&gt;","author":[{"dropping-particle":"","family":"Marks","given":"Jonathan","non-dropping-particle":"","parse-names":false,"suffix":""}],"container-title":"Human Evolutionary Biology","editor":[{"dropping-particle":"","family":"Muehlenbein","given":"Michael P.","non-dropping-particle":"","parse-names":false,"suffix":""}],"id":"ITEM-1","issued":{"date-parts":[["2010"]]},"page":"265-276","publisher":"Cambridge University Press","publisher-place":"Cambridge","title":"Chapter 15 - Ten Facts about Human Variation","type":"chapter"},"uris":["http://www.mendeley.com/documents/?uuid=2ec0a184-f40d-3c72-a32f-00f811f81141"]}],"mendeley":{"formattedCitation":"&lt;sup&gt;6&lt;/sup&gt;","plainTextFormattedCitation":"6","previouslyFormattedCitation":"&lt;sup&gt;6&lt;/sup&gt;"},"properties":{"noteIndex":0},"schema":"https://github.com/citation-style-language/schema/raw/master/csl-citation.json"}</w:instrText>
      </w:r>
      <w:r>
        <w:fldChar w:fldCharType="separate"/>
      </w:r>
      <w:r w:rsidR="00E62C4F" w:rsidRPr="00E62C4F">
        <w:rPr>
          <w:i w:val="0"/>
          <w:noProof/>
          <w:vertAlign w:val="superscript"/>
        </w:rPr>
        <w:t>6</w:t>
      </w:r>
      <w:r>
        <w:fldChar w:fldCharType="end"/>
      </w:r>
      <w:r>
        <w:t xml:space="preserve"> Marks argues…</w:t>
      </w:r>
    </w:p>
    <w:p w14:paraId="7BD275F2" w14:textId="77777777" w:rsidR="00FB088F" w:rsidRDefault="00FB088F" w:rsidP="00FB088F">
      <w:pPr>
        <w:pStyle w:val="NoSpacing"/>
        <w:jc w:val="left"/>
      </w:pPr>
    </w:p>
    <w:p w14:paraId="5403BE5F" w14:textId="77777777" w:rsidR="00FB088F" w:rsidRDefault="00FB088F" w:rsidP="00FB088F">
      <w:pPr>
        <w:pStyle w:val="NoSpacing"/>
        <w:jc w:val="center"/>
      </w:pPr>
      <w:r>
        <w:t>“A. W. F. Edwards (2003) has recently criticized the invocation of these numbers against the race concept as “</w:t>
      </w:r>
      <w:proofErr w:type="spellStart"/>
      <w:r>
        <w:t>Lewontin’s</w:t>
      </w:r>
      <w:proofErr w:type="spellEnd"/>
      <w:r>
        <w:t xml:space="preserve"> fallacy,” on the grounds that a proportion of the diversity detectable in the human gene pool is indeed correlated with geography, and thus can be used to sort people into large groups, if one focuses upon it closely enough. The argument here is not with the data, but with the meaning of the data and its relation to human races. Geographical correlations are far weaker hypotheses than genetically discrete races, and they obviously exist in the human species (whether studied somatically or genetically). What is unclear is what this has to do with “race” as that term has been used through much of the twentieth century – the mere fact that we can find groups to be different and can reliably allot people to them is trivial. Again, the point of the theory of race was to discover large clusters of people that are principally homogeneous within, and heterogeneous between, contrasting groups. </w:t>
      </w:r>
      <w:proofErr w:type="spellStart"/>
      <w:r>
        <w:t>Lewontin’s</w:t>
      </w:r>
      <w:proofErr w:type="spellEnd"/>
      <w:r>
        <w:t xml:space="preserve"> analysis shows that such groups do not exist in the human species, and Edwards’s critique does not contradict that interpretation.” Marks 2010</w:t>
      </w:r>
    </w:p>
    <w:p w14:paraId="2EAB2D49" w14:textId="77777777" w:rsidR="00FB088F" w:rsidRPr="00EB6457" w:rsidRDefault="00FB088F" w:rsidP="00FB088F">
      <w:pPr>
        <w:pStyle w:val="NoSpacing"/>
        <w:jc w:val="center"/>
        <w:rPr>
          <w:b/>
          <w:bCs/>
          <w:i w:val="0"/>
          <w:iCs/>
        </w:rPr>
      </w:pPr>
    </w:p>
    <w:p w14:paraId="39BD9A90" w14:textId="1FB22BD1" w:rsidR="00FB088F" w:rsidRDefault="00FB088F" w:rsidP="00FB088F">
      <w:pPr>
        <w:pStyle w:val="NoSpacing"/>
        <w:jc w:val="center"/>
      </w:pPr>
      <w:r w:rsidRPr="00EB6457">
        <w:rPr>
          <w:b/>
          <w:bCs/>
          <w:i w:val="0"/>
          <w:iCs/>
        </w:rPr>
        <w:t>It is strongly recommended that participants read the Marks</w:t>
      </w:r>
      <w:r>
        <w:rPr>
          <w:b/>
          <w:bCs/>
          <w:i w:val="0"/>
          <w:iCs/>
        </w:rPr>
        <w:t>,</w:t>
      </w:r>
      <w:r w:rsidRPr="00EB6457">
        <w:rPr>
          <w:b/>
          <w:bCs/>
          <w:i w:val="0"/>
          <w:iCs/>
        </w:rPr>
        <w:t xml:space="preserve"> 2010 book chapter, as referenced </w:t>
      </w:r>
      <w:r w:rsidR="00EA5016">
        <w:rPr>
          <w:b/>
          <w:bCs/>
          <w:i w:val="0"/>
          <w:iCs/>
        </w:rPr>
        <w:t>here</w:t>
      </w:r>
      <w:r w:rsidR="00EA5016">
        <w:fldChar w:fldCharType="begin" w:fldLock="1"/>
      </w:r>
      <w:r w:rsidR="00EA5016">
        <w:instrText>ADDIN CSL_CITATION {"citationItems":[{"id":"ITEM-1","itemData":{"DOI":"10.1017/CBO9780511781193.019","abstract":"&lt;div class=\"abstract\" data-abstract-type=\"normal\"&gt;&lt;p&gt;&lt;span class='bold'&gt;INTRODUCTION&lt;/span&gt;&lt;/p&gt;&lt;p&gt;The idea of race, so intrinsic a part of American social life, is a surprisingly ephemeral one. The ancient world conceptualized human diversity in purely local terms, and the idea that the human species could be naturally partitioned into a reasonably small number of reasonably discrete kinds of people does not seem to have been seriously entertained until the late seventeenth century (Hannaford, 1996; Hudson, 1996; Jahoda, 1999; Stuurman, 2000). The term “race” was introduced into biological discourse by Buffon in the eighteenth century, but he used the term in an entirely colloquial, not taxonomic, way. In this sense the term meant the equivalent of a “strain” or “variety” – a group of organisms linked by the possession of familial features. Buffon's rival Linnaeus, the founder of modern taxonomy, divided humans into four geographical subspecies – although he did not call them “races.” The succeeding generation fused Buffon's word with Linnaeus's concept, and thus created the scientific term “race,” used well into the twentieth century.&lt;/p&gt;&lt;p&gt;The Linnaean concept of race, however, was a Platonic or essentialist idea – describing not a reality (how organisms are), but a hyper-reality (the imaginary form they represent). Thus, Linnaeus (1758, p. 21) defined “&lt;span class='italic'&gt;Homo sapiens Europaeus albus&lt;/span&gt;” – that is to say, white European &lt;span class='italic'&gt;Homo sapiens&lt;/span&gt; – as having “long flowing blond hair” and “blue eyes” (&lt;span class='italic'&gt;Pilis flavescentibus prolixis. Oculis caeruleis&lt;/span&gt;).&lt;/p&gt;&lt;/div&gt;","author":[{"dropping-particle":"","family":"Marks","given":"Jonathan","non-dropping-particle":"","parse-names":false,"suffix":""}],"container-title":"Human Evolutionary Biology","editor":[{"dropping-particle":"","family":"Muehlenbein","given":"Michael P.","non-dropping-particle":"","parse-names":false,"suffix":""}],"id":"ITEM-1","issued":{"date-parts":[["2010"]]},"page":"265-276","publisher":"Cambridge University Press","publisher-place":"Cambridge","title":"Chapter 15 - Ten Facts about Human Variation","type":"chapter"},"uris":["http://www.mendeley.com/documents/?uuid=2ec0a184-f40d-3c72-a32f-00f811f81141"]}],"mendeley":{"formattedCitation":"&lt;sup&gt;6&lt;/sup&gt;","plainTextFormattedCitation":"6","previouslyFormattedCitation":"&lt;sup&gt;6&lt;/sup&gt;"},"properties":{"noteIndex":0},"schema":"https://github.com/citation-style-language/schema/raw/master/csl-citation.json"}</w:instrText>
      </w:r>
      <w:r w:rsidR="00EA5016">
        <w:fldChar w:fldCharType="separate"/>
      </w:r>
      <w:r w:rsidR="00EA5016" w:rsidRPr="00E62C4F">
        <w:rPr>
          <w:i w:val="0"/>
          <w:noProof/>
          <w:vertAlign w:val="superscript"/>
        </w:rPr>
        <w:t>6</w:t>
      </w:r>
      <w:r w:rsidR="00EA5016">
        <w:fldChar w:fldCharType="end"/>
      </w:r>
      <w:r>
        <w:rPr>
          <w:b/>
          <w:bCs/>
          <w:i w:val="0"/>
          <w:iCs/>
        </w:rPr>
        <w:t xml:space="preserve"> (pdf on Warwick Library Website)</w:t>
      </w:r>
    </w:p>
    <w:p w14:paraId="463F8EF5" w14:textId="77777777" w:rsidR="00FB088F" w:rsidRDefault="00FB088F" w:rsidP="00FB088F">
      <w:pPr>
        <w:pStyle w:val="NoSpacing"/>
        <w:jc w:val="center"/>
      </w:pPr>
    </w:p>
    <w:p w14:paraId="62EE8946" w14:textId="39DF4AA6" w:rsidR="003B0F98" w:rsidRPr="00FB088F" w:rsidRDefault="00F849E1" w:rsidP="00FB088F">
      <w:pPr>
        <w:rPr>
          <w:b/>
          <w:bCs/>
          <w:iCs/>
        </w:rPr>
      </w:pPr>
      <w:r>
        <w:t>References;</w:t>
      </w:r>
    </w:p>
    <w:p w14:paraId="5CF272A1" w14:textId="6D7467BD" w:rsidR="00821CD6" w:rsidRPr="00821CD6" w:rsidRDefault="00F849E1" w:rsidP="00821CD6">
      <w:pPr>
        <w:widowControl w:val="0"/>
        <w:autoSpaceDE w:val="0"/>
        <w:autoSpaceDN w:val="0"/>
        <w:adjustRightInd w:val="0"/>
        <w:ind w:left="640" w:hanging="640"/>
        <w:rPr>
          <w:rFonts w:ascii="AVENIR LIGHT OBLIQUE" w:hAnsi="AVENIR LIGHT OBLIQUE" w:cs="Times New Roman"/>
          <w:noProof/>
          <w:sz w:val="16"/>
        </w:rPr>
      </w:pPr>
      <w:r w:rsidRPr="00640420">
        <w:rPr>
          <w:sz w:val="16"/>
          <w:szCs w:val="16"/>
        </w:rPr>
        <w:fldChar w:fldCharType="begin" w:fldLock="1"/>
      </w:r>
      <w:r w:rsidRPr="00640420">
        <w:rPr>
          <w:sz w:val="16"/>
          <w:szCs w:val="16"/>
        </w:rPr>
        <w:instrText xml:space="preserve">ADDIN Mendeley Bibliography CSL_BIBLIOGRAPHY </w:instrText>
      </w:r>
      <w:r w:rsidRPr="00640420">
        <w:rPr>
          <w:sz w:val="16"/>
          <w:szCs w:val="16"/>
        </w:rPr>
        <w:fldChar w:fldCharType="separate"/>
      </w:r>
      <w:r w:rsidR="00821CD6" w:rsidRPr="00821CD6">
        <w:rPr>
          <w:rFonts w:ascii="AVENIR LIGHT OBLIQUE" w:hAnsi="AVENIR LIGHT OBLIQUE" w:cs="Times New Roman"/>
          <w:noProof/>
          <w:sz w:val="16"/>
        </w:rPr>
        <w:t xml:space="preserve">(1) </w:t>
      </w:r>
      <w:r w:rsidR="00821CD6" w:rsidRPr="00821CD6">
        <w:rPr>
          <w:rFonts w:ascii="AVENIR LIGHT OBLIQUE" w:hAnsi="AVENIR LIGHT OBLIQUE" w:cs="Times New Roman"/>
          <w:noProof/>
          <w:sz w:val="16"/>
        </w:rPr>
        <w:tab/>
        <w:t>UNESCO. Records of the General Conference, 20th Session, Paris, 24 October to 28 November 1978, v. 1: Resolutions - Declaration on Race and Racial Prejudice; 1978; pp 61–62.</w:t>
      </w:r>
    </w:p>
    <w:p w14:paraId="5C2465D3" w14:textId="77777777" w:rsidR="00821CD6" w:rsidRPr="00821CD6" w:rsidRDefault="00821CD6" w:rsidP="00821CD6">
      <w:pPr>
        <w:widowControl w:val="0"/>
        <w:autoSpaceDE w:val="0"/>
        <w:autoSpaceDN w:val="0"/>
        <w:adjustRightInd w:val="0"/>
        <w:ind w:left="640" w:hanging="640"/>
        <w:rPr>
          <w:rFonts w:ascii="AVENIR LIGHT OBLIQUE" w:hAnsi="AVENIR LIGHT OBLIQUE" w:cs="Times New Roman"/>
          <w:noProof/>
          <w:sz w:val="16"/>
        </w:rPr>
      </w:pPr>
      <w:r w:rsidRPr="00EF7F34">
        <w:rPr>
          <w:rFonts w:ascii="AVENIR LIGHT OBLIQUE" w:hAnsi="AVENIR LIGHT OBLIQUE" w:cs="Times New Roman"/>
          <w:noProof/>
          <w:sz w:val="16"/>
          <w:lang w:val="nl-NL"/>
        </w:rPr>
        <w:t xml:space="preserve">(2) </w:t>
      </w:r>
      <w:r w:rsidRPr="00EF7F34">
        <w:rPr>
          <w:rFonts w:ascii="AVENIR LIGHT OBLIQUE" w:hAnsi="AVENIR LIGHT OBLIQUE" w:cs="Times New Roman"/>
          <w:noProof/>
          <w:sz w:val="16"/>
          <w:lang w:val="nl-NL"/>
        </w:rPr>
        <w:tab/>
        <w:t xml:space="preserve">Universities UK; Students, N. U. of. </w:t>
      </w:r>
      <w:r w:rsidRPr="00821CD6">
        <w:rPr>
          <w:rFonts w:ascii="AVENIR LIGHT OBLIQUE" w:hAnsi="AVENIR LIGHT OBLIQUE" w:cs="Times New Roman"/>
          <w:i/>
          <w:iCs/>
          <w:noProof/>
          <w:sz w:val="16"/>
        </w:rPr>
        <w:t>Black, Asian and Minority Ethnic Student Attainment At UK Universities: #CLOSINGTHEGAP</w:t>
      </w:r>
      <w:r w:rsidRPr="00821CD6">
        <w:rPr>
          <w:rFonts w:ascii="AVENIR LIGHT OBLIQUE" w:hAnsi="AVENIR LIGHT OBLIQUE" w:cs="Times New Roman"/>
          <w:noProof/>
          <w:sz w:val="16"/>
        </w:rPr>
        <w:t>; 2019.</w:t>
      </w:r>
    </w:p>
    <w:p w14:paraId="7B633999" w14:textId="77777777" w:rsidR="00821CD6" w:rsidRPr="00821CD6" w:rsidRDefault="00821CD6" w:rsidP="00821CD6">
      <w:pPr>
        <w:widowControl w:val="0"/>
        <w:autoSpaceDE w:val="0"/>
        <w:autoSpaceDN w:val="0"/>
        <w:adjustRightInd w:val="0"/>
        <w:ind w:left="640" w:hanging="640"/>
        <w:rPr>
          <w:rFonts w:ascii="AVENIR LIGHT OBLIQUE" w:hAnsi="AVENIR LIGHT OBLIQUE" w:cs="Times New Roman"/>
          <w:noProof/>
          <w:sz w:val="16"/>
        </w:rPr>
      </w:pPr>
      <w:r w:rsidRPr="00821CD6">
        <w:rPr>
          <w:rFonts w:ascii="AVENIR LIGHT OBLIQUE" w:hAnsi="AVENIR LIGHT OBLIQUE" w:cs="Times New Roman"/>
          <w:noProof/>
          <w:sz w:val="16"/>
        </w:rPr>
        <w:t xml:space="preserve">(3) </w:t>
      </w:r>
      <w:r w:rsidRPr="00821CD6">
        <w:rPr>
          <w:rFonts w:ascii="AVENIR LIGHT OBLIQUE" w:hAnsi="AVENIR LIGHT OBLIQUE" w:cs="Times New Roman"/>
          <w:noProof/>
          <w:sz w:val="16"/>
        </w:rPr>
        <w:tab/>
        <w:t xml:space="preserve">Lewontin, R. C. The Apportionment of Human Diversity. In </w:t>
      </w:r>
      <w:r w:rsidRPr="00821CD6">
        <w:rPr>
          <w:rFonts w:ascii="AVENIR LIGHT OBLIQUE" w:hAnsi="AVENIR LIGHT OBLIQUE" w:cs="Times New Roman"/>
          <w:i/>
          <w:iCs/>
          <w:noProof/>
          <w:sz w:val="16"/>
        </w:rPr>
        <w:t>Evolutionary Biology</w:t>
      </w:r>
      <w:r w:rsidRPr="00821CD6">
        <w:rPr>
          <w:rFonts w:ascii="AVENIR LIGHT OBLIQUE" w:hAnsi="AVENIR LIGHT OBLIQUE" w:cs="Times New Roman"/>
          <w:noProof/>
          <w:sz w:val="16"/>
        </w:rPr>
        <w:t>; Springer US: New York, NY, 1972; pp 381–398.</w:t>
      </w:r>
    </w:p>
    <w:p w14:paraId="28A59CA4" w14:textId="77777777" w:rsidR="00821CD6" w:rsidRPr="00821CD6" w:rsidRDefault="00821CD6" w:rsidP="00821CD6">
      <w:pPr>
        <w:widowControl w:val="0"/>
        <w:autoSpaceDE w:val="0"/>
        <w:autoSpaceDN w:val="0"/>
        <w:adjustRightInd w:val="0"/>
        <w:ind w:left="640" w:hanging="640"/>
        <w:rPr>
          <w:rFonts w:ascii="AVENIR LIGHT OBLIQUE" w:hAnsi="AVENIR LIGHT OBLIQUE" w:cs="Times New Roman"/>
          <w:noProof/>
          <w:sz w:val="16"/>
        </w:rPr>
      </w:pPr>
      <w:r w:rsidRPr="00821CD6">
        <w:rPr>
          <w:rFonts w:ascii="AVENIR LIGHT OBLIQUE" w:hAnsi="AVENIR LIGHT OBLIQUE" w:cs="Times New Roman"/>
          <w:noProof/>
          <w:sz w:val="16"/>
        </w:rPr>
        <w:t xml:space="preserve">(4) </w:t>
      </w:r>
      <w:r w:rsidRPr="00821CD6">
        <w:rPr>
          <w:rFonts w:ascii="AVENIR LIGHT OBLIQUE" w:hAnsi="AVENIR LIGHT OBLIQUE" w:cs="Times New Roman"/>
          <w:noProof/>
          <w:sz w:val="16"/>
        </w:rPr>
        <w:tab/>
        <w:t xml:space="preserve">Rosenberg, N. A.; Pritchard, J. K.; Weber, J. L.; Cann, H. M.; Kidd, K. K.; Zhivotovsky, L. A.; Feldman, M. W. Genetic Structure of Human Populations. </w:t>
      </w:r>
      <w:r w:rsidRPr="00821CD6">
        <w:rPr>
          <w:rFonts w:ascii="AVENIR LIGHT OBLIQUE" w:hAnsi="AVENIR LIGHT OBLIQUE" w:cs="Times New Roman"/>
          <w:i/>
          <w:iCs/>
          <w:noProof/>
          <w:sz w:val="16"/>
        </w:rPr>
        <w:t>Science</w:t>
      </w:r>
      <w:r w:rsidRPr="00821CD6">
        <w:rPr>
          <w:rFonts w:ascii="AVENIR LIGHT OBLIQUE" w:hAnsi="AVENIR LIGHT OBLIQUE" w:cs="Times New Roman"/>
          <w:noProof/>
          <w:sz w:val="16"/>
        </w:rPr>
        <w:t xml:space="preserve"> </w:t>
      </w:r>
      <w:r w:rsidRPr="00821CD6">
        <w:rPr>
          <w:rFonts w:ascii="AVENIR LIGHT OBLIQUE" w:hAnsi="AVENIR LIGHT OBLIQUE" w:cs="Times New Roman"/>
          <w:b/>
          <w:bCs/>
          <w:noProof/>
          <w:sz w:val="16"/>
        </w:rPr>
        <w:t>2002</w:t>
      </w:r>
      <w:r w:rsidRPr="00821CD6">
        <w:rPr>
          <w:rFonts w:ascii="AVENIR LIGHT OBLIQUE" w:hAnsi="AVENIR LIGHT OBLIQUE" w:cs="Times New Roman"/>
          <w:noProof/>
          <w:sz w:val="16"/>
        </w:rPr>
        <w:t xml:space="preserve">, </w:t>
      </w:r>
      <w:r w:rsidRPr="00821CD6">
        <w:rPr>
          <w:rFonts w:ascii="AVENIR LIGHT OBLIQUE" w:hAnsi="AVENIR LIGHT OBLIQUE" w:cs="Times New Roman"/>
          <w:i/>
          <w:iCs/>
          <w:noProof/>
          <w:sz w:val="16"/>
        </w:rPr>
        <w:t>298</w:t>
      </w:r>
      <w:r w:rsidRPr="00821CD6">
        <w:rPr>
          <w:rFonts w:ascii="AVENIR LIGHT OBLIQUE" w:hAnsi="AVENIR LIGHT OBLIQUE" w:cs="Times New Roman"/>
          <w:noProof/>
          <w:sz w:val="16"/>
        </w:rPr>
        <w:t xml:space="preserve"> (5602), 2381–2385.</w:t>
      </w:r>
    </w:p>
    <w:p w14:paraId="7477155E" w14:textId="77777777" w:rsidR="00821CD6" w:rsidRPr="00821CD6" w:rsidRDefault="00821CD6" w:rsidP="00821CD6">
      <w:pPr>
        <w:widowControl w:val="0"/>
        <w:autoSpaceDE w:val="0"/>
        <w:autoSpaceDN w:val="0"/>
        <w:adjustRightInd w:val="0"/>
        <w:ind w:left="640" w:hanging="640"/>
        <w:rPr>
          <w:rFonts w:ascii="AVENIR LIGHT OBLIQUE" w:hAnsi="AVENIR LIGHT OBLIQUE" w:cs="Times New Roman"/>
          <w:noProof/>
          <w:sz w:val="16"/>
        </w:rPr>
      </w:pPr>
      <w:r w:rsidRPr="00821CD6">
        <w:rPr>
          <w:rFonts w:ascii="AVENIR LIGHT OBLIQUE" w:hAnsi="AVENIR LIGHT OBLIQUE" w:cs="Times New Roman"/>
          <w:noProof/>
          <w:sz w:val="16"/>
        </w:rPr>
        <w:t xml:space="preserve">(5) </w:t>
      </w:r>
      <w:r w:rsidRPr="00821CD6">
        <w:rPr>
          <w:rFonts w:ascii="AVENIR LIGHT OBLIQUE" w:hAnsi="AVENIR LIGHT OBLIQUE" w:cs="Times New Roman"/>
          <w:noProof/>
          <w:sz w:val="16"/>
        </w:rPr>
        <w:tab/>
        <w:t xml:space="preserve">Edwards, A. W. F. Human Genetic Diversity: Lewontin’s Fallacy. </w:t>
      </w:r>
      <w:r w:rsidRPr="00821CD6">
        <w:rPr>
          <w:rFonts w:ascii="AVENIR LIGHT OBLIQUE" w:hAnsi="AVENIR LIGHT OBLIQUE" w:cs="Times New Roman"/>
          <w:i/>
          <w:iCs/>
          <w:noProof/>
          <w:sz w:val="16"/>
        </w:rPr>
        <w:t>BioEssays</w:t>
      </w:r>
      <w:r w:rsidRPr="00821CD6">
        <w:rPr>
          <w:rFonts w:ascii="AVENIR LIGHT OBLIQUE" w:hAnsi="AVENIR LIGHT OBLIQUE" w:cs="Times New Roman"/>
          <w:noProof/>
          <w:sz w:val="16"/>
        </w:rPr>
        <w:t xml:space="preserve"> </w:t>
      </w:r>
      <w:r w:rsidRPr="00821CD6">
        <w:rPr>
          <w:rFonts w:ascii="AVENIR LIGHT OBLIQUE" w:hAnsi="AVENIR LIGHT OBLIQUE" w:cs="Times New Roman"/>
          <w:b/>
          <w:bCs/>
          <w:noProof/>
          <w:sz w:val="16"/>
        </w:rPr>
        <w:t>2003</w:t>
      </w:r>
      <w:r w:rsidRPr="00821CD6">
        <w:rPr>
          <w:rFonts w:ascii="AVENIR LIGHT OBLIQUE" w:hAnsi="AVENIR LIGHT OBLIQUE" w:cs="Times New Roman"/>
          <w:noProof/>
          <w:sz w:val="16"/>
        </w:rPr>
        <w:t xml:space="preserve">, </w:t>
      </w:r>
      <w:r w:rsidRPr="00821CD6">
        <w:rPr>
          <w:rFonts w:ascii="AVENIR LIGHT OBLIQUE" w:hAnsi="AVENIR LIGHT OBLIQUE" w:cs="Times New Roman"/>
          <w:i/>
          <w:iCs/>
          <w:noProof/>
          <w:sz w:val="16"/>
        </w:rPr>
        <w:t>25</w:t>
      </w:r>
      <w:r w:rsidRPr="00821CD6">
        <w:rPr>
          <w:rFonts w:ascii="AVENIR LIGHT OBLIQUE" w:hAnsi="AVENIR LIGHT OBLIQUE" w:cs="Times New Roman"/>
          <w:noProof/>
          <w:sz w:val="16"/>
        </w:rPr>
        <w:t xml:space="preserve"> (8), 798–801.</w:t>
      </w:r>
    </w:p>
    <w:p w14:paraId="177BB688" w14:textId="77777777" w:rsidR="00821CD6" w:rsidRPr="00821CD6" w:rsidRDefault="00821CD6" w:rsidP="00821CD6">
      <w:pPr>
        <w:widowControl w:val="0"/>
        <w:autoSpaceDE w:val="0"/>
        <w:autoSpaceDN w:val="0"/>
        <w:adjustRightInd w:val="0"/>
        <w:ind w:left="640" w:hanging="640"/>
        <w:rPr>
          <w:rFonts w:ascii="AVENIR LIGHT OBLIQUE" w:hAnsi="AVENIR LIGHT OBLIQUE"/>
          <w:noProof/>
          <w:sz w:val="16"/>
        </w:rPr>
      </w:pPr>
      <w:r w:rsidRPr="00821CD6">
        <w:rPr>
          <w:rFonts w:ascii="AVENIR LIGHT OBLIQUE" w:hAnsi="AVENIR LIGHT OBLIQUE" w:cs="Times New Roman"/>
          <w:noProof/>
          <w:sz w:val="16"/>
        </w:rPr>
        <w:t xml:space="preserve">(6) </w:t>
      </w:r>
      <w:r w:rsidRPr="00821CD6">
        <w:rPr>
          <w:rFonts w:ascii="AVENIR LIGHT OBLIQUE" w:hAnsi="AVENIR LIGHT OBLIQUE" w:cs="Times New Roman"/>
          <w:noProof/>
          <w:sz w:val="16"/>
        </w:rPr>
        <w:tab/>
        <w:t xml:space="preserve">Marks, J. Chapter 15 - Ten Facts about Human Variation. In </w:t>
      </w:r>
      <w:r w:rsidRPr="00821CD6">
        <w:rPr>
          <w:rFonts w:ascii="AVENIR LIGHT OBLIQUE" w:hAnsi="AVENIR LIGHT OBLIQUE" w:cs="Times New Roman"/>
          <w:i/>
          <w:iCs/>
          <w:noProof/>
          <w:sz w:val="16"/>
        </w:rPr>
        <w:t>Human Evolutionary Biology</w:t>
      </w:r>
      <w:r w:rsidRPr="00821CD6">
        <w:rPr>
          <w:rFonts w:ascii="AVENIR LIGHT OBLIQUE" w:hAnsi="AVENIR LIGHT OBLIQUE" w:cs="Times New Roman"/>
          <w:noProof/>
          <w:sz w:val="16"/>
        </w:rPr>
        <w:t>; Muehlenbein, M. P., Ed.; Cambridge University Press: Cambridge, 2010; pp 265–276.</w:t>
      </w:r>
    </w:p>
    <w:p w14:paraId="209AE689" w14:textId="00162ACB" w:rsidR="00F849E1" w:rsidRPr="00640420" w:rsidRDefault="00F849E1" w:rsidP="00821CD6">
      <w:pPr>
        <w:widowControl w:val="0"/>
        <w:autoSpaceDE w:val="0"/>
        <w:autoSpaceDN w:val="0"/>
        <w:adjustRightInd w:val="0"/>
        <w:ind w:left="640" w:hanging="640"/>
        <w:rPr>
          <w:sz w:val="16"/>
          <w:szCs w:val="16"/>
        </w:rPr>
      </w:pPr>
      <w:r w:rsidRPr="00640420">
        <w:rPr>
          <w:sz w:val="16"/>
          <w:szCs w:val="16"/>
        </w:rPr>
        <w:fldChar w:fldCharType="end"/>
      </w:r>
    </w:p>
    <w:sectPr w:rsidR="00F849E1" w:rsidRPr="00640420" w:rsidSect="00F849E1">
      <w:footerReference w:type="even" r:id="rId13"/>
      <w:footerReference w:type="default" r:id="rId14"/>
      <w:pgSz w:w="8420" w:h="11900"/>
      <w:pgMar w:top="720" w:right="720" w:bottom="720" w:left="720" w:header="403"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D58CA" w14:textId="77777777" w:rsidR="006D2CB1" w:rsidRDefault="006D2CB1" w:rsidP="008419FA">
      <w:r>
        <w:separator/>
      </w:r>
    </w:p>
  </w:endnote>
  <w:endnote w:type="continuationSeparator" w:id="0">
    <w:p w14:paraId="53FFE707" w14:textId="77777777" w:rsidR="006D2CB1" w:rsidRDefault="006D2CB1" w:rsidP="0084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ff5">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21391178"/>
      <w:docPartObj>
        <w:docPartGallery w:val="Page Numbers (Bottom of Page)"/>
        <w:docPartUnique/>
      </w:docPartObj>
    </w:sdtPr>
    <w:sdtEndPr>
      <w:rPr>
        <w:rStyle w:val="PageNumber"/>
      </w:rPr>
    </w:sdtEndPr>
    <w:sdtContent>
      <w:p w14:paraId="691F87B1" w14:textId="5DFD1F5C" w:rsidR="00C501DA" w:rsidRDefault="00C501DA" w:rsidP="00C501D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389424402"/>
      <w:docPartObj>
        <w:docPartGallery w:val="Page Numbers (Bottom of Page)"/>
        <w:docPartUnique/>
      </w:docPartObj>
    </w:sdtPr>
    <w:sdtEndPr>
      <w:rPr>
        <w:rStyle w:val="PageNumber"/>
      </w:rPr>
    </w:sdtEndPr>
    <w:sdtContent>
      <w:p w14:paraId="0CD9C8F4" w14:textId="655E796E" w:rsidR="00C501DA" w:rsidRDefault="00C501DA" w:rsidP="00F849E1">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42E1B5" w14:textId="77777777" w:rsidR="00C501DA" w:rsidRDefault="00C501DA" w:rsidP="00F84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02576920"/>
      <w:docPartObj>
        <w:docPartGallery w:val="Page Numbers (Bottom of Page)"/>
        <w:docPartUnique/>
      </w:docPartObj>
    </w:sdtPr>
    <w:sdtEndPr>
      <w:rPr>
        <w:rStyle w:val="PageNumber"/>
      </w:rPr>
    </w:sdtEndPr>
    <w:sdtContent>
      <w:p w14:paraId="61D17140" w14:textId="6013AD76" w:rsidR="00C501DA" w:rsidRDefault="00C501DA" w:rsidP="00C501D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0B18B364" w14:textId="77777777" w:rsidR="00C501DA" w:rsidRDefault="00C501DA" w:rsidP="00F84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19F8D" w14:textId="77777777" w:rsidR="006D2CB1" w:rsidRDefault="006D2CB1" w:rsidP="008419FA">
      <w:r>
        <w:separator/>
      </w:r>
    </w:p>
  </w:footnote>
  <w:footnote w:type="continuationSeparator" w:id="0">
    <w:p w14:paraId="3D60E34E" w14:textId="77777777" w:rsidR="006D2CB1" w:rsidRDefault="006D2CB1" w:rsidP="00841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B94"/>
    <w:multiLevelType w:val="hybridMultilevel"/>
    <w:tmpl w:val="EEACD7E8"/>
    <w:lvl w:ilvl="0" w:tplc="052A5F86">
      <w:start w:val="1"/>
      <w:numFmt w:val="decimal"/>
      <w:lvlText w:val="(%1)"/>
      <w:lvlJc w:val="left"/>
      <w:pPr>
        <w:ind w:left="1000" w:hanging="6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F347E2C"/>
    <w:multiLevelType w:val="hybridMultilevel"/>
    <w:tmpl w:val="7BDAE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DFA26F4"/>
    <w:multiLevelType w:val="hybridMultilevel"/>
    <w:tmpl w:val="0ABAE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634CB"/>
    <w:rsid w:val="0009718A"/>
    <w:rsid w:val="000B70FB"/>
    <w:rsid w:val="000B7276"/>
    <w:rsid w:val="000F088E"/>
    <w:rsid w:val="000F0C52"/>
    <w:rsid w:val="00157697"/>
    <w:rsid w:val="00162CC0"/>
    <w:rsid w:val="00165DE6"/>
    <w:rsid w:val="00177853"/>
    <w:rsid w:val="00181101"/>
    <w:rsid w:val="001821A9"/>
    <w:rsid w:val="001829D0"/>
    <w:rsid w:val="001E0268"/>
    <w:rsid w:val="001E508F"/>
    <w:rsid w:val="002201E6"/>
    <w:rsid w:val="00233D11"/>
    <w:rsid w:val="00263EC5"/>
    <w:rsid w:val="00267968"/>
    <w:rsid w:val="00284609"/>
    <w:rsid w:val="002A1DAA"/>
    <w:rsid w:val="002B2B02"/>
    <w:rsid w:val="002B7EF6"/>
    <w:rsid w:val="002C1E4F"/>
    <w:rsid w:val="002D6229"/>
    <w:rsid w:val="002E1681"/>
    <w:rsid w:val="002E58F4"/>
    <w:rsid w:val="003240D9"/>
    <w:rsid w:val="00341905"/>
    <w:rsid w:val="0035337C"/>
    <w:rsid w:val="00357350"/>
    <w:rsid w:val="00364C23"/>
    <w:rsid w:val="0037051C"/>
    <w:rsid w:val="00395274"/>
    <w:rsid w:val="0039688C"/>
    <w:rsid w:val="003974A5"/>
    <w:rsid w:val="003A65CE"/>
    <w:rsid w:val="003B0F98"/>
    <w:rsid w:val="003B5FF1"/>
    <w:rsid w:val="003E6303"/>
    <w:rsid w:val="003E796A"/>
    <w:rsid w:val="003F7698"/>
    <w:rsid w:val="00401A26"/>
    <w:rsid w:val="00406BDF"/>
    <w:rsid w:val="00431FE6"/>
    <w:rsid w:val="00441F19"/>
    <w:rsid w:val="00447CD2"/>
    <w:rsid w:val="00472A25"/>
    <w:rsid w:val="00472A9C"/>
    <w:rsid w:val="004E4BBD"/>
    <w:rsid w:val="00505275"/>
    <w:rsid w:val="00524D1D"/>
    <w:rsid w:val="00537F49"/>
    <w:rsid w:val="00554639"/>
    <w:rsid w:val="005A7161"/>
    <w:rsid w:val="005C7DCD"/>
    <w:rsid w:val="005E2C51"/>
    <w:rsid w:val="005F342E"/>
    <w:rsid w:val="00600286"/>
    <w:rsid w:val="006128AB"/>
    <w:rsid w:val="00640420"/>
    <w:rsid w:val="0064612C"/>
    <w:rsid w:val="00660E75"/>
    <w:rsid w:val="0069183E"/>
    <w:rsid w:val="006B0D37"/>
    <w:rsid w:val="006D29B1"/>
    <w:rsid w:val="006D2CB1"/>
    <w:rsid w:val="006D60A3"/>
    <w:rsid w:val="006F6AB1"/>
    <w:rsid w:val="00706711"/>
    <w:rsid w:val="00707136"/>
    <w:rsid w:val="0074495B"/>
    <w:rsid w:val="00745B5C"/>
    <w:rsid w:val="00747EE5"/>
    <w:rsid w:val="00782141"/>
    <w:rsid w:val="0078491D"/>
    <w:rsid w:val="007857ED"/>
    <w:rsid w:val="00787374"/>
    <w:rsid w:val="007C038A"/>
    <w:rsid w:val="007C0A8C"/>
    <w:rsid w:val="007D5E32"/>
    <w:rsid w:val="007F5DEC"/>
    <w:rsid w:val="008036CD"/>
    <w:rsid w:val="00817329"/>
    <w:rsid w:val="00821CD6"/>
    <w:rsid w:val="008419FA"/>
    <w:rsid w:val="00841FD5"/>
    <w:rsid w:val="00866075"/>
    <w:rsid w:val="00873D41"/>
    <w:rsid w:val="00886A45"/>
    <w:rsid w:val="008B07D9"/>
    <w:rsid w:val="008B1128"/>
    <w:rsid w:val="008B15D9"/>
    <w:rsid w:val="008B1BA3"/>
    <w:rsid w:val="008B4B87"/>
    <w:rsid w:val="008C1C78"/>
    <w:rsid w:val="008C69D2"/>
    <w:rsid w:val="008F1FE8"/>
    <w:rsid w:val="008F4D07"/>
    <w:rsid w:val="009356AB"/>
    <w:rsid w:val="00966ACA"/>
    <w:rsid w:val="009808C6"/>
    <w:rsid w:val="00981954"/>
    <w:rsid w:val="00987DAE"/>
    <w:rsid w:val="009A6180"/>
    <w:rsid w:val="009F2476"/>
    <w:rsid w:val="009F266A"/>
    <w:rsid w:val="00A22B9D"/>
    <w:rsid w:val="00A71656"/>
    <w:rsid w:val="00A7293D"/>
    <w:rsid w:val="00A75E88"/>
    <w:rsid w:val="00A80271"/>
    <w:rsid w:val="00A94360"/>
    <w:rsid w:val="00B04DE6"/>
    <w:rsid w:val="00B13266"/>
    <w:rsid w:val="00B23D69"/>
    <w:rsid w:val="00B25635"/>
    <w:rsid w:val="00B47DA9"/>
    <w:rsid w:val="00B5261D"/>
    <w:rsid w:val="00B7560A"/>
    <w:rsid w:val="00B9654A"/>
    <w:rsid w:val="00BA27F5"/>
    <w:rsid w:val="00BA4317"/>
    <w:rsid w:val="00BB046A"/>
    <w:rsid w:val="00BB058B"/>
    <w:rsid w:val="00BD50BB"/>
    <w:rsid w:val="00BE305C"/>
    <w:rsid w:val="00C04E06"/>
    <w:rsid w:val="00C10E0B"/>
    <w:rsid w:val="00C13636"/>
    <w:rsid w:val="00C22C69"/>
    <w:rsid w:val="00C25163"/>
    <w:rsid w:val="00C37EB6"/>
    <w:rsid w:val="00C501DA"/>
    <w:rsid w:val="00C52451"/>
    <w:rsid w:val="00C52E6B"/>
    <w:rsid w:val="00C649FC"/>
    <w:rsid w:val="00C677BB"/>
    <w:rsid w:val="00C812E2"/>
    <w:rsid w:val="00CD12C0"/>
    <w:rsid w:val="00CD4A18"/>
    <w:rsid w:val="00CE3B22"/>
    <w:rsid w:val="00CE6CEA"/>
    <w:rsid w:val="00CF36C7"/>
    <w:rsid w:val="00D207EF"/>
    <w:rsid w:val="00D2495A"/>
    <w:rsid w:val="00D31E89"/>
    <w:rsid w:val="00D34220"/>
    <w:rsid w:val="00D34CA8"/>
    <w:rsid w:val="00D834E7"/>
    <w:rsid w:val="00D84738"/>
    <w:rsid w:val="00D8590E"/>
    <w:rsid w:val="00D9040D"/>
    <w:rsid w:val="00D94CDC"/>
    <w:rsid w:val="00DA3784"/>
    <w:rsid w:val="00DE12FB"/>
    <w:rsid w:val="00DF2235"/>
    <w:rsid w:val="00DF33BE"/>
    <w:rsid w:val="00DF412E"/>
    <w:rsid w:val="00DF6068"/>
    <w:rsid w:val="00E06C32"/>
    <w:rsid w:val="00E269A6"/>
    <w:rsid w:val="00E31001"/>
    <w:rsid w:val="00E62C4F"/>
    <w:rsid w:val="00EA5016"/>
    <w:rsid w:val="00EA5364"/>
    <w:rsid w:val="00EB27E7"/>
    <w:rsid w:val="00EB6457"/>
    <w:rsid w:val="00ED3EBF"/>
    <w:rsid w:val="00EE6438"/>
    <w:rsid w:val="00EE754F"/>
    <w:rsid w:val="00EE7BF5"/>
    <w:rsid w:val="00EF7F34"/>
    <w:rsid w:val="00F00D29"/>
    <w:rsid w:val="00F071F0"/>
    <w:rsid w:val="00F26538"/>
    <w:rsid w:val="00F4554B"/>
    <w:rsid w:val="00F542B1"/>
    <w:rsid w:val="00F70A20"/>
    <w:rsid w:val="00F7731D"/>
    <w:rsid w:val="00F849E1"/>
    <w:rsid w:val="00FA2013"/>
    <w:rsid w:val="00FB088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B22"/>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semiHidden/>
    <w:unhideWhenUsed/>
    <w:rsid w:val="008B4B87"/>
    <w:rPr>
      <w:sz w:val="20"/>
      <w:szCs w:val="20"/>
    </w:rPr>
  </w:style>
  <w:style w:type="character" w:customStyle="1" w:styleId="CommentTextChar">
    <w:name w:val="Comment Text Char"/>
    <w:basedOn w:val="DefaultParagraphFont"/>
    <w:link w:val="CommentText"/>
    <w:uiPriority w:val="99"/>
    <w:semiHidden/>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8B4B87"/>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Header">
    <w:name w:val="header"/>
    <w:basedOn w:val="Normal"/>
    <w:link w:val="HeaderChar"/>
    <w:uiPriority w:val="99"/>
    <w:unhideWhenUsed/>
    <w:rsid w:val="008419FA"/>
    <w:pPr>
      <w:tabs>
        <w:tab w:val="center" w:pos="4680"/>
        <w:tab w:val="right" w:pos="9360"/>
      </w:tabs>
    </w:pPr>
  </w:style>
  <w:style w:type="character" w:customStyle="1" w:styleId="HeaderChar">
    <w:name w:val="Header Char"/>
    <w:basedOn w:val="DefaultParagraphFont"/>
    <w:link w:val="Header"/>
    <w:uiPriority w:val="99"/>
    <w:rsid w:val="008419FA"/>
    <w:rPr>
      <w:rFonts w:ascii="Avenir Book" w:eastAsiaTheme="minorEastAsia" w:hAnsi="Avenir Book"/>
    </w:rPr>
  </w:style>
  <w:style w:type="paragraph" w:styleId="Footer">
    <w:name w:val="footer"/>
    <w:basedOn w:val="Normal"/>
    <w:link w:val="FooterChar"/>
    <w:uiPriority w:val="99"/>
    <w:unhideWhenUsed/>
    <w:rsid w:val="008419FA"/>
    <w:pPr>
      <w:tabs>
        <w:tab w:val="center" w:pos="4680"/>
        <w:tab w:val="right" w:pos="9360"/>
      </w:tabs>
    </w:pPr>
  </w:style>
  <w:style w:type="character" w:customStyle="1" w:styleId="FooterChar">
    <w:name w:val="Footer Char"/>
    <w:basedOn w:val="DefaultParagraphFont"/>
    <w:link w:val="Footer"/>
    <w:uiPriority w:val="99"/>
    <w:rsid w:val="008419FA"/>
    <w:rPr>
      <w:rFonts w:ascii="Avenir Book" w:eastAsiaTheme="minorEastAsia" w:hAnsi="Avenir Book"/>
    </w:rPr>
  </w:style>
  <w:style w:type="paragraph" w:styleId="NormalWeb">
    <w:name w:val="Normal (Web)"/>
    <w:basedOn w:val="Normal"/>
    <w:uiPriority w:val="99"/>
    <w:unhideWhenUsed/>
    <w:rsid w:val="008419FA"/>
    <w:pPr>
      <w:spacing w:before="100" w:beforeAutospacing="1" w:after="100" w:afterAutospacing="1"/>
      <w:jc w:val="left"/>
    </w:pPr>
    <w:rPr>
      <w:rFonts w:ascii="Times New Roman" w:eastAsia="Times New Roman" w:hAnsi="Times New Roman" w:cs="Times New Roman"/>
      <w:color w:val="auto"/>
      <w:lang w:eastAsia="en-GB"/>
    </w:rPr>
  </w:style>
  <w:style w:type="character" w:customStyle="1" w:styleId="a">
    <w:name w:val="_"/>
    <w:basedOn w:val="DefaultParagraphFont"/>
    <w:rsid w:val="00BA27F5"/>
  </w:style>
  <w:style w:type="character" w:styleId="PageNumber">
    <w:name w:val="page number"/>
    <w:basedOn w:val="DefaultParagraphFont"/>
    <w:uiPriority w:val="99"/>
    <w:semiHidden/>
    <w:unhideWhenUsed/>
    <w:rsid w:val="00F84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3808">
      <w:bodyDiv w:val="1"/>
      <w:marLeft w:val="0"/>
      <w:marRight w:val="0"/>
      <w:marTop w:val="0"/>
      <w:marBottom w:val="0"/>
      <w:divBdr>
        <w:top w:val="none" w:sz="0" w:space="0" w:color="auto"/>
        <w:left w:val="none" w:sz="0" w:space="0" w:color="auto"/>
        <w:bottom w:val="none" w:sz="0" w:space="0" w:color="auto"/>
        <w:right w:val="none" w:sz="0" w:space="0" w:color="auto"/>
      </w:divBdr>
      <w:divsChild>
        <w:div w:id="581256342">
          <w:marLeft w:val="0"/>
          <w:marRight w:val="0"/>
          <w:marTop w:val="0"/>
          <w:marBottom w:val="0"/>
          <w:divBdr>
            <w:top w:val="none" w:sz="0" w:space="0" w:color="auto"/>
            <w:left w:val="none" w:sz="0" w:space="0" w:color="auto"/>
            <w:bottom w:val="none" w:sz="0" w:space="0" w:color="auto"/>
            <w:right w:val="none" w:sz="0" w:space="0" w:color="auto"/>
          </w:divBdr>
        </w:div>
        <w:div w:id="1238320100">
          <w:marLeft w:val="0"/>
          <w:marRight w:val="0"/>
          <w:marTop w:val="0"/>
          <w:marBottom w:val="0"/>
          <w:divBdr>
            <w:top w:val="none" w:sz="0" w:space="0" w:color="auto"/>
            <w:left w:val="none" w:sz="0" w:space="0" w:color="auto"/>
            <w:bottom w:val="none" w:sz="0" w:space="0" w:color="auto"/>
            <w:right w:val="none" w:sz="0" w:space="0" w:color="auto"/>
          </w:divBdr>
        </w:div>
        <w:div w:id="479083398">
          <w:marLeft w:val="0"/>
          <w:marRight w:val="0"/>
          <w:marTop w:val="0"/>
          <w:marBottom w:val="0"/>
          <w:divBdr>
            <w:top w:val="none" w:sz="0" w:space="0" w:color="auto"/>
            <w:left w:val="none" w:sz="0" w:space="0" w:color="auto"/>
            <w:bottom w:val="none" w:sz="0" w:space="0" w:color="auto"/>
            <w:right w:val="none" w:sz="0" w:space="0" w:color="auto"/>
          </w:divBdr>
        </w:div>
        <w:div w:id="339238204">
          <w:marLeft w:val="0"/>
          <w:marRight w:val="0"/>
          <w:marTop w:val="0"/>
          <w:marBottom w:val="0"/>
          <w:divBdr>
            <w:top w:val="none" w:sz="0" w:space="0" w:color="auto"/>
            <w:left w:val="none" w:sz="0" w:space="0" w:color="auto"/>
            <w:bottom w:val="none" w:sz="0" w:space="0" w:color="auto"/>
            <w:right w:val="none" w:sz="0" w:space="0" w:color="auto"/>
          </w:divBdr>
        </w:div>
        <w:div w:id="1466970975">
          <w:marLeft w:val="0"/>
          <w:marRight w:val="0"/>
          <w:marTop w:val="0"/>
          <w:marBottom w:val="0"/>
          <w:divBdr>
            <w:top w:val="none" w:sz="0" w:space="0" w:color="auto"/>
            <w:left w:val="none" w:sz="0" w:space="0" w:color="auto"/>
            <w:bottom w:val="none" w:sz="0" w:space="0" w:color="auto"/>
            <w:right w:val="none" w:sz="0" w:space="0" w:color="auto"/>
          </w:divBdr>
        </w:div>
        <w:div w:id="1842159856">
          <w:marLeft w:val="0"/>
          <w:marRight w:val="0"/>
          <w:marTop w:val="0"/>
          <w:marBottom w:val="0"/>
          <w:divBdr>
            <w:top w:val="none" w:sz="0" w:space="0" w:color="auto"/>
            <w:left w:val="none" w:sz="0" w:space="0" w:color="auto"/>
            <w:bottom w:val="none" w:sz="0" w:space="0" w:color="auto"/>
            <w:right w:val="none" w:sz="0" w:space="0" w:color="auto"/>
          </w:divBdr>
        </w:div>
        <w:div w:id="374354308">
          <w:marLeft w:val="0"/>
          <w:marRight w:val="0"/>
          <w:marTop w:val="0"/>
          <w:marBottom w:val="0"/>
          <w:divBdr>
            <w:top w:val="none" w:sz="0" w:space="0" w:color="auto"/>
            <w:left w:val="none" w:sz="0" w:space="0" w:color="auto"/>
            <w:bottom w:val="none" w:sz="0" w:space="0" w:color="auto"/>
            <w:right w:val="none" w:sz="0" w:space="0" w:color="auto"/>
          </w:divBdr>
        </w:div>
        <w:div w:id="979455938">
          <w:marLeft w:val="0"/>
          <w:marRight w:val="0"/>
          <w:marTop w:val="0"/>
          <w:marBottom w:val="0"/>
          <w:divBdr>
            <w:top w:val="none" w:sz="0" w:space="0" w:color="auto"/>
            <w:left w:val="none" w:sz="0" w:space="0" w:color="auto"/>
            <w:bottom w:val="none" w:sz="0" w:space="0" w:color="auto"/>
            <w:right w:val="none" w:sz="0" w:space="0" w:color="auto"/>
          </w:divBdr>
        </w:div>
        <w:div w:id="1441484610">
          <w:marLeft w:val="0"/>
          <w:marRight w:val="0"/>
          <w:marTop w:val="0"/>
          <w:marBottom w:val="0"/>
          <w:divBdr>
            <w:top w:val="none" w:sz="0" w:space="0" w:color="auto"/>
            <w:left w:val="none" w:sz="0" w:space="0" w:color="auto"/>
            <w:bottom w:val="none" w:sz="0" w:space="0" w:color="auto"/>
            <w:right w:val="none" w:sz="0" w:space="0" w:color="auto"/>
          </w:divBdr>
        </w:div>
        <w:div w:id="1105542223">
          <w:marLeft w:val="0"/>
          <w:marRight w:val="0"/>
          <w:marTop w:val="0"/>
          <w:marBottom w:val="0"/>
          <w:divBdr>
            <w:top w:val="none" w:sz="0" w:space="0" w:color="auto"/>
            <w:left w:val="none" w:sz="0" w:space="0" w:color="auto"/>
            <w:bottom w:val="none" w:sz="0" w:space="0" w:color="auto"/>
            <w:right w:val="none" w:sz="0" w:space="0" w:color="auto"/>
          </w:divBdr>
        </w:div>
        <w:div w:id="1243443752">
          <w:marLeft w:val="0"/>
          <w:marRight w:val="0"/>
          <w:marTop w:val="0"/>
          <w:marBottom w:val="0"/>
          <w:divBdr>
            <w:top w:val="none" w:sz="0" w:space="0" w:color="auto"/>
            <w:left w:val="none" w:sz="0" w:space="0" w:color="auto"/>
            <w:bottom w:val="none" w:sz="0" w:space="0" w:color="auto"/>
            <w:right w:val="none" w:sz="0" w:space="0" w:color="auto"/>
          </w:divBdr>
        </w:div>
        <w:div w:id="254632186">
          <w:marLeft w:val="0"/>
          <w:marRight w:val="0"/>
          <w:marTop w:val="0"/>
          <w:marBottom w:val="0"/>
          <w:divBdr>
            <w:top w:val="none" w:sz="0" w:space="0" w:color="auto"/>
            <w:left w:val="none" w:sz="0" w:space="0" w:color="auto"/>
            <w:bottom w:val="none" w:sz="0" w:space="0" w:color="auto"/>
            <w:right w:val="none" w:sz="0" w:space="0" w:color="auto"/>
          </w:divBdr>
        </w:div>
      </w:divsChild>
    </w:div>
    <w:div w:id="99495374">
      <w:bodyDiv w:val="1"/>
      <w:marLeft w:val="0"/>
      <w:marRight w:val="0"/>
      <w:marTop w:val="0"/>
      <w:marBottom w:val="0"/>
      <w:divBdr>
        <w:top w:val="none" w:sz="0" w:space="0" w:color="auto"/>
        <w:left w:val="none" w:sz="0" w:space="0" w:color="auto"/>
        <w:bottom w:val="none" w:sz="0" w:space="0" w:color="auto"/>
        <w:right w:val="none" w:sz="0" w:space="0" w:color="auto"/>
      </w:divBdr>
    </w:div>
    <w:div w:id="197670370">
      <w:bodyDiv w:val="1"/>
      <w:marLeft w:val="0"/>
      <w:marRight w:val="0"/>
      <w:marTop w:val="0"/>
      <w:marBottom w:val="0"/>
      <w:divBdr>
        <w:top w:val="none" w:sz="0" w:space="0" w:color="auto"/>
        <w:left w:val="none" w:sz="0" w:space="0" w:color="auto"/>
        <w:bottom w:val="none" w:sz="0" w:space="0" w:color="auto"/>
        <w:right w:val="none" w:sz="0" w:space="0" w:color="auto"/>
      </w:divBdr>
      <w:divsChild>
        <w:div w:id="410659209">
          <w:marLeft w:val="0"/>
          <w:marRight w:val="0"/>
          <w:marTop w:val="0"/>
          <w:marBottom w:val="0"/>
          <w:divBdr>
            <w:top w:val="none" w:sz="0" w:space="0" w:color="auto"/>
            <w:left w:val="none" w:sz="0" w:space="0" w:color="auto"/>
            <w:bottom w:val="none" w:sz="0" w:space="0" w:color="auto"/>
            <w:right w:val="none" w:sz="0" w:space="0" w:color="auto"/>
          </w:divBdr>
        </w:div>
        <w:div w:id="123011494">
          <w:marLeft w:val="0"/>
          <w:marRight w:val="0"/>
          <w:marTop w:val="0"/>
          <w:marBottom w:val="0"/>
          <w:divBdr>
            <w:top w:val="none" w:sz="0" w:space="0" w:color="auto"/>
            <w:left w:val="none" w:sz="0" w:space="0" w:color="auto"/>
            <w:bottom w:val="none" w:sz="0" w:space="0" w:color="auto"/>
            <w:right w:val="none" w:sz="0" w:space="0" w:color="auto"/>
          </w:divBdr>
        </w:div>
        <w:div w:id="1308706421">
          <w:marLeft w:val="0"/>
          <w:marRight w:val="0"/>
          <w:marTop w:val="0"/>
          <w:marBottom w:val="0"/>
          <w:divBdr>
            <w:top w:val="none" w:sz="0" w:space="0" w:color="auto"/>
            <w:left w:val="none" w:sz="0" w:space="0" w:color="auto"/>
            <w:bottom w:val="none" w:sz="0" w:space="0" w:color="auto"/>
            <w:right w:val="none" w:sz="0" w:space="0" w:color="auto"/>
          </w:divBdr>
        </w:div>
        <w:div w:id="219830529">
          <w:marLeft w:val="0"/>
          <w:marRight w:val="0"/>
          <w:marTop w:val="0"/>
          <w:marBottom w:val="0"/>
          <w:divBdr>
            <w:top w:val="none" w:sz="0" w:space="0" w:color="auto"/>
            <w:left w:val="none" w:sz="0" w:space="0" w:color="auto"/>
            <w:bottom w:val="none" w:sz="0" w:space="0" w:color="auto"/>
            <w:right w:val="none" w:sz="0" w:space="0" w:color="auto"/>
          </w:divBdr>
        </w:div>
        <w:div w:id="347029857">
          <w:marLeft w:val="0"/>
          <w:marRight w:val="0"/>
          <w:marTop w:val="0"/>
          <w:marBottom w:val="0"/>
          <w:divBdr>
            <w:top w:val="none" w:sz="0" w:space="0" w:color="auto"/>
            <w:left w:val="none" w:sz="0" w:space="0" w:color="auto"/>
            <w:bottom w:val="none" w:sz="0" w:space="0" w:color="auto"/>
            <w:right w:val="none" w:sz="0" w:space="0" w:color="auto"/>
          </w:divBdr>
        </w:div>
        <w:div w:id="1269235928">
          <w:marLeft w:val="0"/>
          <w:marRight w:val="0"/>
          <w:marTop w:val="0"/>
          <w:marBottom w:val="0"/>
          <w:divBdr>
            <w:top w:val="none" w:sz="0" w:space="0" w:color="auto"/>
            <w:left w:val="none" w:sz="0" w:space="0" w:color="auto"/>
            <w:bottom w:val="none" w:sz="0" w:space="0" w:color="auto"/>
            <w:right w:val="none" w:sz="0" w:space="0" w:color="auto"/>
          </w:divBdr>
        </w:div>
        <w:div w:id="1863009266">
          <w:marLeft w:val="0"/>
          <w:marRight w:val="0"/>
          <w:marTop w:val="0"/>
          <w:marBottom w:val="0"/>
          <w:divBdr>
            <w:top w:val="none" w:sz="0" w:space="0" w:color="auto"/>
            <w:left w:val="none" w:sz="0" w:space="0" w:color="auto"/>
            <w:bottom w:val="none" w:sz="0" w:space="0" w:color="auto"/>
            <w:right w:val="none" w:sz="0" w:space="0" w:color="auto"/>
          </w:divBdr>
        </w:div>
        <w:div w:id="874660112">
          <w:marLeft w:val="0"/>
          <w:marRight w:val="0"/>
          <w:marTop w:val="0"/>
          <w:marBottom w:val="0"/>
          <w:divBdr>
            <w:top w:val="none" w:sz="0" w:space="0" w:color="auto"/>
            <w:left w:val="none" w:sz="0" w:space="0" w:color="auto"/>
            <w:bottom w:val="none" w:sz="0" w:space="0" w:color="auto"/>
            <w:right w:val="none" w:sz="0" w:space="0" w:color="auto"/>
          </w:divBdr>
        </w:div>
        <w:div w:id="488399111">
          <w:marLeft w:val="0"/>
          <w:marRight w:val="0"/>
          <w:marTop w:val="0"/>
          <w:marBottom w:val="0"/>
          <w:divBdr>
            <w:top w:val="none" w:sz="0" w:space="0" w:color="auto"/>
            <w:left w:val="none" w:sz="0" w:space="0" w:color="auto"/>
            <w:bottom w:val="none" w:sz="0" w:space="0" w:color="auto"/>
            <w:right w:val="none" w:sz="0" w:space="0" w:color="auto"/>
          </w:divBdr>
        </w:div>
        <w:div w:id="18895141">
          <w:marLeft w:val="0"/>
          <w:marRight w:val="0"/>
          <w:marTop w:val="0"/>
          <w:marBottom w:val="0"/>
          <w:divBdr>
            <w:top w:val="none" w:sz="0" w:space="0" w:color="auto"/>
            <w:left w:val="none" w:sz="0" w:space="0" w:color="auto"/>
            <w:bottom w:val="none" w:sz="0" w:space="0" w:color="auto"/>
            <w:right w:val="none" w:sz="0" w:space="0" w:color="auto"/>
          </w:divBdr>
        </w:div>
        <w:div w:id="704797045">
          <w:marLeft w:val="0"/>
          <w:marRight w:val="0"/>
          <w:marTop w:val="0"/>
          <w:marBottom w:val="0"/>
          <w:divBdr>
            <w:top w:val="none" w:sz="0" w:space="0" w:color="auto"/>
            <w:left w:val="none" w:sz="0" w:space="0" w:color="auto"/>
            <w:bottom w:val="none" w:sz="0" w:space="0" w:color="auto"/>
            <w:right w:val="none" w:sz="0" w:space="0" w:color="auto"/>
          </w:divBdr>
        </w:div>
        <w:div w:id="1942377508">
          <w:marLeft w:val="0"/>
          <w:marRight w:val="0"/>
          <w:marTop w:val="0"/>
          <w:marBottom w:val="0"/>
          <w:divBdr>
            <w:top w:val="none" w:sz="0" w:space="0" w:color="auto"/>
            <w:left w:val="none" w:sz="0" w:space="0" w:color="auto"/>
            <w:bottom w:val="none" w:sz="0" w:space="0" w:color="auto"/>
            <w:right w:val="none" w:sz="0" w:space="0" w:color="auto"/>
          </w:divBdr>
        </w:div>
      </w:divsChild>
    </w:div>
    <w:div w:id="260531373">
      <w:bodyDiv w:val="1"/>
      <w:marLeft w:val="0"/>
      <w:marRight w:val="0"/>
      <w:marTop w:val="0"/>
      <w:marBottom w:val="0"/>
      <w:divBdr>
        <w:top w:val="none" w:sz="0" w:space="0" w:color="auto"/>
        <w:left w:val="none" w:sz="0" w:space="0" w:color="auto"/>
        <w:bottom w:val="none" w:sz="0" w:space="0" w:color="auto"/>
        <w:right w:val="none" w:sz="0" w:space="0" w:color="auto"/>
      </w:divBdr>
      <w:divsChild>
        <w:div w:id="1035303636">
          <w:marLeft w:val="0"/>
          <w:marRight w:val="0"/>
          <w:marTop w:val="0"/>
          <w:marBottom w:val="0"/>
          <w:divBdr>
            <w:top w:val="none" w:sz="0" w:space="0" w:color="auto"/>
            <w:left w:val="none" w:sz="0" w:space="0" w:color="auto"/>
            <w:bottom w:val="none" w:sz="0" w:space="0" w:color="auto"/>
            <w:right w:val="none" w:sz="0" w:space="0" w:color="auto"/>
          </w:divBdr>
        </w:div>
        <w:div w:id="1182627437">
          <w:marLeft w:val="0"/>
          <w:marRight w:val="0"/>
          <w:marTop w:val="0"/>
          <w:marBottom w:val="0"/>
          <w:divBdr>
            <w:top w:val="none" w:sz="0" w:space="0" w:color="auto"/>
            <w:left w:val="none" w:sz="0" w:space="0" w:color="auto"/>
            <w:bottom w:val="none" w:sz="0" w:space="0" w:color="auto"/>
            <w:right w:val="none" w:sz="0" w:space="0" w:color="auto"/>
          </w:divBdr>
        </w:div>
        <w:div w:id="1713074761">
          <w:marLeft w:val="0"/>
          <w:marRight w:val="0"/>
          <w:marTop w:val="0"/>
          <w:marBottom w:val="0"/>
          <w:divBdr>
            <w:top w:val="none" w:sz="0" w:space="0" w:color="auto"/>
            <w:left w:val="none" w:sz="0" w:space="0" w:color="auto"/>
            <w:bottom w:val="none" w:sz="0" w:space="0" w:color="auto"/>
            <w:right w:val="none" w:sz="0" w:space="0" w:color="auto"/>
          </w:divBdr>
        </w:div>
        <w:div w:id="2051220112">
          <w:marLeft w:val="0"/>
          <w:marRight w:val="0"/>
          <w:marTop w:val="0"/>
          <w:marBottom w:val="0"/>
          <w:divBdr>
            <w:top w:val="none" w:sz="0" w:space="0" w:color="auto"/>
            <w:left w:val="none" w:sz="0" w:space="0" w:color="auto"/>
            <w:bottom w:val="none" w:sz="0" w:space="0" w:color="auto"/>
            <w:right w:val="none" w:sz="0" w:space="0" w:color="auto"/>
          </w:divBdr>
        </w:div>
        <w:div w:id="1902789562">
          <w:marLeft w:val="0"/>
          <w:marRight w:val="0"/>
          <w:marTop w:val="0"/>
          <w:marBottom w:val="0"/>
          <w:divBdr>
            <w:top w:val="none" w:sz="0" w:space="0" w:color="auto"/>
            <w:left w:val="none" w:sz="0" w:space="0" w:color="auto"/>
            <w:bottom w:val="none" w:sz="0" w:space="0" w:color="auto"/>
            <w:right w:val="none" w:sz="0" w:space="0" w:color="auto"/>
          </w:divBdr>
        </w:div>
        <w:div w:id="1445344459">
          <w:marLeft w:val="0"/>
          <w:marRight w:val="0"/>
          <w:marTop w:val="0"/>
          <w:marBottom w:val="0"/>
          <w:divBdr>
            <w:top w:val="none" w:sz="0" w:space="0" w:color="auto"/>
            <w:left w:val="none" w:sz="0" w:space="0" w:color="auto"/>
            <w:bottom w:val="none" w:sz="0" w:space="0" w:color="auto"/>
            <w:right w:val="none" w:sz="0" w:space="0" w:color="auto"/>
          </w:divBdr>
        </w:div>
        <w:div w:id="1661418841">
          <w:marLeft w:val="0"/>
          <w:marRight w:val="0"/>
          <w:marTop w:val="0"/>
          <w:marBottom w:val="0"/>
          <w:divBdr>
            <w:top w:val="none" w:sz="0" w:space="0" w:color="auto"/>
            <w:left w:val="none" w:sz="0" w:space="0" w:color="auto"/>
            <w:bottom w:val="none" w:sz="0" w:space="0" w:color="auto"/>
            <w:right w:val="none" w:sz="0" w:space="0" w:color="auto"/>
          </w:divBdr>
        </w:div>
        <w:div w:id="110517050">
          <w:marLeft w:val="0"/>
          <w:marRight w:val="0"/>
          <w:marTop w:val="0"/>
          <w:marBottom w:val="0"/>
          <w:divBdr>
            <w:top w:val="none" w:sz="0" w:space="0" w:color="auto"/>
            <w:left w:val="none" w:sz="0" w:space="0" w:color="auto"/>
            <w:bottom w:val="none" w:sz="0" w:space="0" w:color="auto"/>
            <w:right w:val="none" w:sz="0" w:space="0" w:color="auto"/>
          </w:divBdr>
        </w:div>
        <w:div w:id="1458983388">
          <w:marLeft w:val="0"/>
          <w:marRight w:val="0"/>
          <w:marTop w:val="0"/>
          <w:marBottom w:val="0"/>
          <w:divBdr>
            <w:top w:val="none" w:sz="0" w:space="0" w:color="auto"/>
            <w:left w:val="none" w:sz="0" w:space="0" w:color="auto"/>
            <w:bottom w:val="none" w:sz="0" w:space="0" w:color="auto"/>
            <w:right w:val="none" w:sz="0" w:space="0" w:color="auto"/>
          </w:divBdr>
        </w:div>
        <w:div w:id="201134241">
          <w:marLeft w:val="0"/>
          <w:marRight w:val="0"/>
          <w:marTop w:val="0"/>
          <w:marBottom w:val="0"/>
          <w:divBdr>
            <w:top w:val="none" w:sz="0" w:space="0" w:color="auto"/>
            <w:left w:val="none" w:sz="0" w:space="0" w:color="auto"/>
            <w:bottom w:val="none" w:sz="0" w:space="0" w:color="auto"/>
            <w:right w:val="none" w:sz="0" w:space="0" w:color="auto"/>
          </w:divBdr>
        </w:div>
        <w:div w:id="1942910642">
          <w:marLeft w:val="0"/>
          <w:marRight w:val="0"/>
          <w:marTop w:val="0"/>
          <w:marBottom w:val="0"/>
          <w:divBdr>
            <w:top w:val="none" w:sz="0" w:space="0" w:color="auto"/>
            <w:left w:val="none" w:sz="0" w:space="0" w:color="auto"/>
            <w:bottom w:val="none" w:sz="0" w:space="0" w:color="auto"/>
            <w:right w:val="none" w:sz="0" w:space="0" w:color="auto"/>
          </w:divBdr>
        </w:div>
        <w:div w:id="1012103464">
          <w:marLeft w:val="0"/>
          <w:marRight w:val="0"/>
          <w:marTop w:val="0"/>
          <w:marBottom w:val="0"/>
          <w:divBdr>
            <w:top w:val="none" w:sz="0" w:space="0" w:color="auto"/>
            <w:left w:val="none" w:sz="0" w:space="0" w:color="auto"/>
            <w:bottom w:val="none" w:sz="0" w:space="0" w:color="auto"/>
            <w:right w:val="none" w:sz="0" w:space="0" w:color="auto"/>
          </w:divBdr>
        </w:div>
      </w:divsChild>
    </w:div>
    <w:div w:id="291063960">
      <w:bodyDiv w:val="1"/>
      <w:marLeft w:val="0"/>
      <w:marRight w:val="0"/>
      <w:marTop w:val="0"/>
      <w:marBottom w:val="0"/>
      <w:divBdr>
        <w:top w:val="none" w:sz="0" w:space="0" w:color="auto"/>
        <w:left w:val="none" w:sz="0" w:space="0" w:color="auto"/>
        <w:bottom w:val="none" w:sz="0" w:space="0" w:color="auto"/>
        <w:right w:val="none" w:sz="0" w:space="0" w:color="auto"/>
      </w:divBdr>
    </w:div>
    <w:div w:id="382564281">
      <w:bodyDiv w:val="1"/>
      <w:marLeft w:val="0"/>
      <w:marRight w:val="0"/>
      <w:marTop w:val="0"/>
      <w:marBottom w:val="0"/>
      <w:divBdr>
        <w:top w:val="none" w:sz="0" w:space="0" w:color="auto"/>
        <w:left w:val="none" w:sz="0" w:space="0" w:color="auto"/>
        <w:bottom w:val="none" w:sz="0" w:space="0" w:color="auto"/>
        <w:right w:val="none" w:sz="0" w:space="0" w:color="auto"/>
      </w:divBdr>
      <w:divsChild>
        <w:div w:id="1675301209">
          <w:marLeft w:val="0"/>
          <w:marRight w:val="0"/>
          <w:marTop w:val="0"/>
          <w:marBottom w:val="0"/>
          <w:divBdr>
            <w:top w:val="none" w:sz="0" w:space="0" w:color="auto"/>
            <w:left w:val="none" w:sz="0" w:space="0" w:color="auto"/>
            <w:bottom w:val="none" w:sz="0" w:space="0" w:color="auto"/>
            <w:right w:val="none" w:sz="0" w:space="0" w:color="auto"/>
          </w:divBdr>
        </w:div>
        <w:div w:id="313069294">
          <w:marLeft w:val="0"/>
          <w:marRight w:val="0"/>
          <w:marTop w:val="0"/>
          <w:marBottom w:val="0"/>
          <w:divBdr>
            <w:top w:val="none" w:sz="0" w:space="0" w:color="auto"/>
            <w:left w:val="none" w:sz="0" w:space="0" w:color="auto"/>
            <w:bottom w:val="none" w:sz="0" w:space="0" w:color="auto"/>
            <w:right w:val="none" w:sz="0" w:space="0" w:color="auto"/>
          </w:divBdr>
        </w:div>
        <w:div w:id="1254170459">
          <w:marLeft w:val="0"/>
          <w:marRight w:val="0"/>
          <w:marTop w:val="0"/>
          <w:marBottom w:val="0"/>
          <w:divBdr>
            <w:top w:val="none" w:sz="0" w:space="0" w:color="auto"/>
            <w:left w:val="none" w:sz="0" w:space="0" w:color="auto"/>
            <w:bottom w:val="none" w:sz="0" w:space="0" w:color="auto"/>
            <w:right w:val="none" w:sz="0" w:space="0" w:color="auto"/>
          </w:divBdr>
        </w:div>
        <w:div w:id="1969579603">
          <w:marLeft w:val="0"/>
          <w:marRight w:val="0"/>
          <w:marTop w:val="0"/>
          <w:marBottom w:val="0"/>
          <w:divBdr>
            <w:top w:val="none" w:sz="0" w:space="0" w:color="auto"/>
            <w:left w:val="none" w:sz="0" w:space="0" w:color="auto"/>
            <w:bottom w:val="none" w:sz="0" w:space="0" w:color="auto"/>
            <w:right w:val="none" w:sz="0" w:space="0" w:color="auto"/>
          </w:divBdr>
        </w:div>
        <w:div w:id="321127399">
          <w:marLeft w:val="0"/>
          <w:marRight w:val="0"/>
          <w:marTop w:val="0"/>
          <w:marBottom w:val="0"/>
          <w:divBdr>
            <w:top w:val="none" w:sz="0" w:space="0" w:color="auto"/>
            <w:left w:val="none" w:sz="0" w:space="0" w:color="auto"/>
            <w:bottom w:val="none" w:sz="0" w:space="0" w:color="auto"/>
            <w:right w:val="none" w:sz="0" w:space="0" w:color="auto"/>
          </w:divBdr>
        </w:div>
        <w:div w:id="1060441701">
          <w:marLeft w:val="0"/>
          <w:marRight w:val="0"/>
          <w:marTop w:val="0"/>
          <w:marBottom w:val="0"/>
          <w:divBdr>
            <w:top w:val="none" w:sz="0" w:space="0" w:color="auto"/>
            <w:left w:val="none" w:sz="0" w:space="0" w:color="auto"/>
            <w:bottom w:val="none" w:sz="0" w:space="0" w:color="auto"/>
            <w:right w:val="none" w:sz="0" w:space="0" w:color="auto"/>
          </w:divBdr>
        </w:div>
        <w:div w:id="1218318033">
          <w:marLeft w:val="0"/>
          <w:marRight w:val="0"/>
          <w:marTop w:val="0"/>
          <w:marBottom w:val="0"/>
          <w:divBdr>
            <w:top w:val="none" w:sz="0" w:space="0" w:color="auto"/>
            <w:left w:val="none" w:sz="0" w:space="0" w:color="auto"/>
            <w:bottom w:val="none" w:sz="0" w:space="0" w:color="auto"/>
            <w:right w:val="none" w:sz="0" w:space="0" w:color="auto"/>
          </w:divBdr>
        </w:div>
        <w:div w:id="2120951189">
          <w:marLeft w:val="0"/>
          <w:marRight w:val="0"/>
          <w:marTop w:val="0"/>
          <w:marBottom w:val="0"/>
          <w:divBdr>
            <w:top w:val="none" w:sz="0" w:space="0" w:color="auto"/>
            <w:left w:val="none" w:sz="0" w:space="0" w:color="auto"/>
            <w:bottom w:val="none" w:sz="0" w:space="0" w:color="auto"/>
            <w:right w:val="none" w:sz="0" w:space="0" w:color="auto"/>
          </w:divBdr>
        </w:div>
        <w:div w:id="1559048654">
          <w:marLeft w:val="0"/>
          <w:marRight w:val="0"/>
          <w:marTop w:val="0"/>
          <w:marBottom w:val="0"/>
          <w:divBdr>
            <w:top w:val="none" w:sz="0" w:space="0" w:color="auto"/>
            <w:left w:val="none" w:sz="0" w:space="0" w:color="auto"/>
            <w:bottom w:val="none" w:sz="0" w:space="0" w:color="auto"/>
            <w:right w:val="none" w:sz="0" w:space="0" w:color="auto"/>
          </w:divBdr>
        </w:div>
        <w:div w:id="1271472648">
          <w:marLeft w:val="0"/>
          <w:marRight w:val="0"/>
          <w:marTop w:val="0"/>
          <w:marBottom w:val="0"/>
          <w:divBdr>
            <w:top w:val="none" w:sz="0" w:space="0" w:color="auto"/>
            <w:left w:val="none" w:sz="0" w:space="0" w:color="auto"/>
            <w:bottom w:val="none" w:sz="0" w:space="0" w:color="auto"/>
            <w:right w:val="none" w:sz="0" w:space="0" w:color="auto"/>
          </w:divBdr>
        </w:div>
        <w:div w:id="427040705">
          <w:marLeft w:val="0"/>
          <w:marRight w:val="0"/>
          <w:marTop w:val="0"/>
          <w:marBottom w:val="0"/>
          <w:divBdr>
            <w:top w:val="none" w:sz="0" w:space="0" w:color="auto"/>
            <w:left w:val="none" w:sz="0" w:space="0" w:color="auto"/>
            <w:bottom w:val="none" w:sz="0" w:space="0" w:color="auto"/>
            <w:right w:val="none" w:sz="0" w:space="0" w:color="auto"/>
          </w:divBdr>
        </w:div>
        <w:div w:id="1001815920">
          <w:marLeft w:val="0"/>
          <w:marRight w:val="0"/>
          <w:marTop w:val="0"/>
          <w:marBottom w:val="0"/>
          <w:divBdr>
            <w:top w:val="none" w:sz="0" w:space="0" w:color="auto"/>
            <w:left w:val="none" w:sz="0" w:space="0" w:color="auto"/>
            <w:bottom w:val="none" w:sz="0" w:space="0" w:color="auto"/>
            <w:right w:val="none" w:sz="0" w:space="0" w:color="auto"/>
          </w:divBdr>
        </w:div>
      </w:divsChild>
    </w:div>
    <w:div w:id="412895631">
      <w:bodyDiv w:val="1"/>
      <w:marLeft w:val="0"/>
      <w:marRight w:val="0"/>
      <w:marTop w:val="0"/>
      <w:marBottom w:val="0"/>
      <w:divBdr>
        <w:top w:val="none" w:sz="0" w:space="0" w:color="auto"/>
        <w:left w:val="none" w:sz="0" w:space="0" w:color="auto"/>
        <w:bottom w:val="none" w:sz="0" w:space="0" w:color="auto"/>
        <w:right w:val="none" w:sz="0" w:space="0" w:color="auto"/>
      </w:divBdr>
      <w:divsChild>
        <w:div w:id="16852522">
          <w:marLeft w:val="0"/>
          <w:marRight w:val="0"/>
          <w:marTop w:val="0"/>
          <w:marBottom w:val="0"/>
          <w:divBdr>
            <w:top w:val="none" w:sz="0" w:space="0" w:color="auto"/>
            <w:left w:val="none" w:sz="0" w:space="0" w:color="auto"/>
            <w:bottom w:val="none" w:sz="0" w:space="0" w:color="auto"/>
            <w:right w:val="none" w:sz="0" w:space="0" w:color="auto"/>
          </w:divBdr>
        </w:div>
        <w:div w:id="567225943">
          <w:marLeft w:val="0"/>
          <w:marRight w:val="0"/>
          <w:marTop w:val="0"/>
          <w:marBottom w:val="0"/>
          <w:divBdr>
            <w:top w:val="none" w:sz="0" w:space="0" w:color="auto"/>
            <w:left w:val="none" w:sz="0" w:space="0" w:color="auto"/>
            <w:bottom w:val="none" w:sz="0" w:space="0" w:color="auto"/>
            <w:right w:val="none" w:sz="0" w:space="0" w:color="auto"/>
          </w:divBdr>
        </w:div>
        <w:div w:id="1329600633">
          <w:marLeft w:val="0"/>
          <w:marRight w:val="0"/>
          <w:marTop w:val="0"/>
          <w:marBottom w:val="0"/>
          <w:divBdr>
            <w:top w:val="none" w:sz="0" w:space="0" w:color="auto"/>
            <w:left w:val="none" w:sz="0" w:space="0" w:color="auto"/>
            <w:bottom w:val="none" w:sz="0" w:space="0" w:color="auto"/>
            <w:right w:val="none" w:sz="0" w:space="0" w:color="auto"/>
          </w:divBdr>
        </w:div>
        <w:div w:id="1660158480">
          <w:marLeft w:val="0"/>
          <w:marRight w:val="0"/>
          <w:marTop w:val="0"/>
          <w:marBottom w:val="0"/>
          <w:divBdr>
            <w:top w:val="none" w:sz="0" w:space="0" w:color="auto"/>
            <w:left w:val="none" w:sz="0" w:space="0" w:color="auto"/>
            <w:bottom w:val="none" w:sz="0" w:space="0" w:color="auto"/>
            <w:right w:val="none" w:sz="0" w:space="0" w:color="auto"/>
          </w:divBdr>
        </w:div>
        <w:div w:id="712189444">
          <w:marLeft w:val="0"/>
          <w:marRight w:val="0"/>
          <w:marTop w:val="0"/>
          <w:marBottom w:val="0"/>
          <w:divBdr>
            <w:top w:val="none" w:sz="0" w:space="0" w:color="auto"/>
            <w:left w:val="none" w:sz="0" w:space="0" w:color="auto"/>
            <w:bottom w:val="none" w:sz="0" w:space="0" w:color="auto"/>
            <w:right w:val="none" w:sz="0" w:space="0" w:color="auto"/>
          </w:divBdr>
        </w:div>
        <w:div w:id="1884947342">
          <w:marLeft w:val="0"/>
          <w:marRight w:val="0"/>
          <w:marTop w:val="0"/>
          <w:marBottom w:val="0"/>
          <w:divBdr>
            <w:top w:val="none" w:sz="0" w:space="0" w:color="auto"/>
            <w:left w:val="none" w:sz="0" w:space="0" w:color="auto"/>
            <w:bottom w:val="none" w:sz="0" w:space="0" w:color="auto"/>
            <w:right w:val="none" w:sz="0" w:space="0" w:color="auto"/>
          </w:divBdr>
        </w:div>
        <w:div w:id="1958482299">
          <w:marLeft w:val="0"/>
          <w:marRight w:val="0"/>
          <w:marTop w:val="0"/>
          <w:marBottom w:val="0"/>
          <w:divBdr>
            <w:top w:val="none" w:sz="0" w:space="0" w:color="auto"/>
            <w:left w:val="none" w:sz="0" w:space="0" w:color="auto"/>
            <w:bottom w:val="none" w:sz="0" w:space="0" w:color="auto"/>
            <w:right w:val="none" w:sz="0" w:space="0" w:color="auto"/>
          </w:divBdr>
        </w:div>
        <w:div w:id="932011773">
          <w:marLeft w:val="0"/>
          <w:marRight w:val="0"/>
          <w:marTop w:val="0"/>
          <w:marBottom w:val="0"/>
          <w:divBdr>
            <w:top w:val="none" w:sz="0" w:space="0" w:color="auto"/>
            <w:left w:val="none" w:sz="0" w:space="0" w:color="auto"/>
            <w:bottom w:val="none" w:sz="0" w:space="0" w:color="auto"/>
            <w:right w:val="none" w:sz="0" w:space="0" w:color="auto"/>
          </w:divBdr>
        </w:div>
        <w:div w:id="1102408641">
          <w:marLeft w:val="0"/>
          <w:marRight w:val="0"/>
          <w:marTop w:val="0"/>
          <w:marBottom w:val="0"/>
          <w:divBdr>
            <w:top w:val="none" w:sz="0" w:space="0" w:color="auto"/>
            <w:left w:val="none" w:sz="0" w:space="0" w:color="auto"/>
            <w:bottom w:val="none" w:sz="0" w:space="0" w:color="auto"/>
            <w:right w:val="none" w:sz="0" w:space="0" w:color="auto"/>
          </w:divBdr>
        </w:div>
        <w:div w:id="2032291290">
          <w:marLeft w:val="0"/>
          <w:marRight w:val="0"/>
          <w:marTop w:val="0"/>
          <w:marBottom w:val="0"/>
          <w:divBdr>
            <w:top w:val="none" w:sz="0" w:space="0" w:color="auto"/>
            <w:left w:val="none" w:sz="0" w:space="0" w:color="auto"/>
            <w:bottom w:val="none" w:sz="0" w:space="0" w:color="auto"/>
            <w:right w:val="none" w:sz="0" w:space="0" w:color="auto"/>
          </w:divBdr>
        </w:div>
        <w:div w:id="1379625033">
          <w:marLeft w:val="0"/>
          <w:marRight w:val="0"/>
          <w:marTop w:val="0"/>
          <w:marBottom w:val="0"/>
          <w:divBdr>
            <w:top w:val="none" w:sz="0" w:space="0" w:color="auto"/>
            <w:left w:val="none" w:sz="0" w:space="0" w:color="auto"/>
            <w:bottom w:val="none" w:sz="0" w:space="0" w:color="auto"/>
            <w:right w:val="none" w:sz="0" w:space="0" w:color="auto"/>
          </w:divBdr>
        </w:div>
        <w:div w:id="1598323187">
          <w:marLeft w:val="0"/>
          <w:marRight w:val="0"/>
          <w:marTop w:val="0"/>
          <w:marBottom w:val="0"/>
          <w:divBdr>
            <w:top w:val="none" w:sz="0" w:space="0" w:color="auto"/>
            <w:left w:val="none" w:sz="0" w:space="0" w:color="auto"/>
            <w:bottom w:val="none" w:sz="0" w:space="0" w:color="auto"/>
            <w:right w:val="none" w:sz="0" w:space="0" w:color="auto"/>
          </w:divBdr>
        </w:div>
      </w:divsChild>
    </w:div>
    <w:div w:id="428426353">
      <w:bodyDiv w:val="1"/>
      <w:marLeft w:val="0"/>
      <w:marRight w:val="0"/>
      <w:marTop w:val="0"/>
      <w:marBottom w:val="0"/>
      <w:divBdr>
        <w:top w:val="none" w:sz="0" w:space="0" w:color="auto"/>
        <w:left w:val="none" w:sz="0" w:space="0" w:color="auto"/>
        <w:bottom w:val="none" w:sz="0" w:space="0" w:color="auto"/>
        <w:right w:val="none" w:sz="0" w:space="0" w:color="auto"/>
      </w:divBdr>
      <w:divsChild>
        <w:div w:id="96752298">
          <w:marLeft w:val="0"/>
          <w:marRight w:val="0"/>
          <w:marTop w:val="0"/>
          <w:marBottom w:val="0"/>
          <w:divBdr>
            <w:top w:val="none" w:sz="0" w:space="0" w:color="auto"/>
            <w:left w:val="none" w:sz="0" w:space="0" w:color="auto"/>
            <w:bottom w:val="none" w:sz="0" w:space="0" w:color="auto"/>
            <w:right w:val="none" w:sz="0" w:space="0" w:color="auto"/>
          </w:divBdr>
        </w:div>
        <w:div w:id="1579945939">
          <w:marLeft w:val="0"/>
          <w:marRight w:val="0"/>
          <w:marTop w:val="0"/>
          <w:marBottom w:val="0"/>
          <w:divBdr>
            <w:top w:val="none" w:sz="0" w:space="0" w:color="auto"/>
            <w:left w:val="none" w:sz="0" w:space="0" w:color="auto"/>
            <w:bottom w:val="none" w:sz="0" w:space="0" w:color="auto"/>
            <w:right w:val="none" w:sz="0" w:space="0" w:color="auto"/>
          </w:divBdr>
        </w:div>
        <w:div w:id="820780303">
          <w:marLeft w:val="0"/>
          <w:marRight w:val="0"/>
          <w:marTop w:val="0"/>
          <w:marBottom w:val="0"/>
          <w:divBdr>
            <w:top w:val="none" w:sz="0" w:space="0" w:color="auto"/>
            <w:left w:val="none" w:sz="0" w:space="0" w:color="auto"/>
            <w:bottom w:val="none" w:sz="0" w:space="0" w:color="auto"/>
            <w:right w:val="none" w:sz="0" w:space="0" w:color="auto"/>
          </w:divBdr>
        </w:div>
        <w:div w:id="1386837468">
          <w:marLeft w:val="0"/>
          <w:marRight w:val="0"/>
          <w:marTop w:val="0"/>
          <w:marBottom w:val="0"/>
          <w:divBdr>
            <w:top w:val="none" w:sz="0" w:space="0" w:color="auto"/>
            <w:left w:val="none" w:sz="0" w:space="0" w:color="auto"/>
            <w:bottom w:val="none" w:sz="0" w:space="0" w:color="auto"/>
            <w:right w:val="none" w:sz="0" w:space="0" w:color="auto"/>
          </w:divBdr>
        </w:div>
        <w:div w:id="811673331">
          <w:marLeft w:val="0"/>
          <w:marRight w:val="0"/>
          <w:marTop w:val="0"/>
          <w:marBottom w:val="0"/>
          <w:divBdr>
            <w:top w:val="none" w:sz="0" w:space="0" w:color="auto"/>
            <w:left w:val="none" w:sz="0" w:space="0" w:color="auto"/>
            <w:bottom w:val="none" w:sz="0" w:space="0" w:color="auto"/>
            <w:right w:val="none" w:sz="0" w:space="0" w:color="auto"/>
          </w:divBdr>
        </w:div>
        <w:div w:id="1533376930">
          <w:marLeft w:val="0"/>
          <w:marRight w:val="0"/>
          <w:marTop w:val="0"/>
          <w:marBottom w:val="0"/>
          <w:divBdr>
            <w:top w:val="none" w:sz="0" w:space="0" w:color="auto"/>
            <w:left w:val="none" w:sz="0" w:space="0" w:color="auto"/>
            <w:bottom w:val="none" w:sz="0" w:space="0" w:color="auto"/>
            <w:right w:val="none" w:sz="0" w:space="0" w:color="auto"/>
          </w:divBdr>
        </w:div>
        <w:div w:id="1482308665">
          <w:marLeft w:val="0"/>
          <w:marRight w:val="0"/>
          <w:marTop w:val="0"/>
          <w:marBottom w:val="0"/>
          <w:divBdr>
            <w:top w:val="none" w:sz="0" w:space="0" w:color="auto"/>
            <w:left w:val="none" w:sz="0" w:space="0" w:color="auto"/>
            <w:bottom w:val="none" w:sz="0" w:space="0" w:color="auto"/>
            <w:right w:val="none" w:sz="0" w:space="0" w:color="auto"/>
          </w:divBdr>
        </w:div>
        <w:div w:id="1678463077">
          <w:marLeft w:val="0"/>
          <w:marRight w:val="0"/>
          <w:marTop w:val="0"/>
          <w:marBottom w:val="0"/>
          <w:divBdr>
            <w:top w:val="none" w:sz="0" w:space="0" w:color="auto"/>
            <w:left w:val="none" w:sz="0" w:space="0" w:color="auto"/>
            <w:bottom w:val="none" w:sz="0" w:space="0" w:color="auto"/>
            <w:right w:val="none" w:sz="0" w:space="0" w:color="auto"/>
          </w:divBdr>
        </w:div>
        <w:div w:id="1328284383">
          <w:marLeft w:val="0"/>
          <w:marRight w:val="0"/>
          <w:marTop w:val="0"/>
          <w:marBottom w:val="0"/>
          <w:divBdr>
            <w:top w:val="none" w:sz="0" w:space="0" w:color="auto"/>
            <w:left w:val="none" w:sz="0" w:space="0" w:color="auto"/>
            <w:bottom w:val="none" w:sz="0" w:space="0" w:color="auto"/>
            <w:right w:val="none" w:sz="0" w:space="0" w:color="auto"/>
          </w:divBdr>
        </w:div>
        <w:div w:id="737678060">
          <w:marLeft w:val="0"/>
          <w:marRight w:val="0"/>
          <w:marTop w:val="0"/>
          <w:marBottom w:val="0"/>
          <w:divBdr>
            <w:top w:val="none" w:sz="0" w:space="0" w:color="auto"/>
            <w:left w:val="none" w:sz="0" w:space="0" w:color="auto"/>
            <w:bottom w:val="none" w:sz="0" w:space="0" w:color="auto"/>
            <w:right w:val="none" w:sz="0" w:space="0" w:color="auto"/>
          </w:divBdr>
        </w:div>
        <w:div w:id="1971010295">
          <w:marLeft w:val="0"/>
          <w:marRight w:val="0"/>
          <w:marTop w:val="0"/>
          <w:marBottom w:val="0"/>
          <w:divBdr>
            <w:top w:val="none" w:sz="0" w:space="0" w:color="auto"/>
            <w:left w:val="none" w:sz="0" w:space="0" w:color="auto"/>
            <w:bottom w:val="none" w:sz="0" w:space="0" w:color="auto"/>
            <w:right w:val="none" w:sz="0" w:space="0" w:color="auto"/>
          </w:divBdr>
        </w:div>
        <w:div w:id="936136900">
          <w:marLeft w:val="0"/>
          <w:marRight w:val="0"/>
          <w:marTop w:val="0"/>
          <w:marBottom w:val="0"/>
          <w:divBdr>
            <w:top w:val="none" w:sz="0" w:space="0" w:color="auto"/>
            <w:left w:val="none" w:sz="0" w:space="0" w:color="auto"/>
            <w:bottom w:val="none" w:sz="0" w:space="0" w:color="auto"/>
            <w:right w:val="none" w:sz="0" w:space="0" w:color="auto"/>
          </w:divBdr>
        </w:div>
      </w:divsChild>
    </w:div>
    <w:div w:id="571695450">
      <w:bodyDiv w:val="1"/>
      <w:marLeft w:val="0"/>
      <w:marRight w:val="0"/>
      <w:marTop w:val="0"/>
      <w:marBottom w:val="0"/>
      <w:divBdr>
        <w:top w:val="none" w:sz="0" w:space="0" w:color="auto"/>
        <w:left w:val="none" w:sz="0" w:space="0" w:color="auto"/>
        <w:bottom w:val="none" w:sz="0" w:space="0" w:color="auto"/>
        <w:right w:val="none" w:sz="0" w:space="0" w:color="auto"/>
      </w:divBdr>
    </w:div>
    <w:div w:id="734740581">
      <w:bodyDiv w:val="1"/>
      <w:marLeft w:val="0"/>
      <w:marRight w:val="0"/>
      <w:marTop w:val="0"/>
      <w:marBottom w:val="0"/>
      <w:divBdr>
        <w:top w:val="none" w:sz="0" w:space="0" w:color="auto"/>
        <w:left w:val="none" w:sz="0" w:space="0" w:color="auto"/>
        <w:bottom w:val="none" w:sz="0" w:space="0" w:color="auto"/>
        <w:right w:val="none" w:sz="0" w:space="0" w:color="auto"/>
      </w:divBdr>
    </w:div>
    <w:div w:id="761145128">
      <w:bodyDiv w:val="1"/>
      <w:marLeft w:val="0"/>
      <w:marRight w:val="0"/>
      <w:marTop w:val="0"/>
      <w:marBottom w:val="0"/>
      <w:divBdr>
        <w:top w:val="none" w:sz="0" w:space="0" w:color="auto"/>
        <w:left w:val="none" w:sz="0" w:space="0" w:color="auto"/>
        <w:bottom w:val="none" w:sz="0" w:space="0" w:color="auto"/>
        <w:right w:val="none" w:sz="0" w:space="0" w:color="auto"/>
      </w:divBdr>
      <w:divsChild>
        <w:div w:id="1308053260">
          <w:marLeft w:val="0"/>
          <w:marRight w:val="0"/>
          <w:marTop w:val="0"/>
          <w:marBottom w:val="0"/>
          <w:divBdr>
            <w:top w:val="none" w:sz="0" w:space="0" w:color="auto"/>
            <w:left w:val="none" w:sz="0" w:space="0" w:color="auto"/>
            <w:bottom w:val="none" w:sz="0" w:space="0" w:color="auto"/>
            <w:right w:val="none" w:sz="0" w:space="0" w:color="auto"/>
          </w:divBdr>
        </w:div>
        <w:div w:id="657998724">
          <w:marLeft w:val="0"/>
          <w:marRight w:val="0"/>
          <w:marTop w:val="0"/>
          <w:marBottom w:val="0"/>
          <w:divBdr>
            <w:top w:val="none" w:sz="0" w:space="0" w:color="auto"/>
            <w:left w:val="none" w:sz="0" w:space="0" w:color="auto"/>
            <w:bottom w:val="none" w:sz="0" w:space="0" w:color="auto"/>
            <w:right w:val="none" w:sz="0" w:space="0" w:color="auto"/>
          </w:divBdr>
        </w:div>
        <w:div w:id="695741148">
          <w:marLeft w:val="0"/>
          <w:marRight w:val="0"/>
          <w:marTop w:val="0"/>
          <w:marBottom w:val="0"/>
          <w:divBdr>
            <w:top w:val="none" w:sz="0" w:space="0" w:color="auto"/>
            <w:left w:val="none" w:sz="0" w:space="0" w:color="auto"/>
            <w:bottom w:val="none" w:sz="0" w:space="0" w:color="auto"/>
            <w:right w:val="none" w:sz="0" w:space="0" w:color="auto"/>
          </w:divBdr>
        </w:div>
        <w:div w:id="1426727479">
          <w:marLeft w:val="0"/>
          <w:marRight w:val="0"/>
          <w:marTop w:val="0"/>
          <w:marBottom w:val="0"/>
          <w:divBdr>
            <w:top w:val="none" w:sz="0" w:space="0" w:color="auto"/>
            <w:left w:val="none" w:sz="0" w:space="0" w:color="auto"/>
            <w:bottom w:val="none" w:sz="0" w:space="0" w:color="auto"/>
            <w:right w:val="none" w:sz="0" w:space="0" w:color="auto"/>
          </w:divBdr>
        </w:div>
        <w:div w:id="638850922">
          <w:marLeft w:val="0"/>
          <w:marRight w:val="0"/>
          <w:marTop w:val="0"/>
          <w:marBottom w:val="0"/>
          <w:divBdr>
            <w:top w:val="none" w:sz="0" w:space="0" w:color="auto"/>
            <w:left w:val="none" w:sz="0" w:space="0" w:color="auto"/>
            <w:bottom w:val="none" w:sz="0" w:space="0" w:color="auto"/>
            <w:right w:val="none" w:sz="0" w:space="0" w:color="auto"/>
          </w:divBdr>
        </w:div>
        <w:div w:id="1337339510">
          <w:marLeft w:val="0"/>
          <w:marRight w:val="0"/>
          <w:marTop w:val="0"/>
          <w:marBottom w:val="0"/>
          <w:divBdr>
            <w:top w:val="none" w:sz="0" w:space="0" w:color="auto"/>
            <w:left w:val="none" w:sz="0" w:space="0" w:color="auto"/>
            <w:bottom w:val="none" w:sz="0" w:space="0" w:color="auto"/>
            <w:right w:val="none" w:sz="0" w:space="0" w:color="auto"/>
          </w:divBdr>
        </w:div>
        <w:div w:id="1781996260">
          <w:marLeft w:val="0"/>
          <w:marRight w:val="0"/>
          <w:marTop w:val="0"/>
          <w:marBottom w:val="0"/>
          <w:divBdr>
            <w:top w:val="none" w:sz="0" w:space="0" w:color="auto"/>
            <w:left w:val="none" w:sz="0" w:space="0" w:color="auto"/>
            <w:bottom w:val="none" w:sz="0" w:space="0" w:color="auto"/>
            <w:right w:val="none" w:sz="0" w:space="0" w:color="auto"/>
          </w:divBdr>
        </w:div>
        <w:div w:id="773210806">
          <w:marLeft w:val="0"/>
          <w:marRight w:val="0"/>
          <w:marTop w:val="0"/>
          <w:marBottom w:val="0"/>
          <w:divBdr>
            <w:top w:val="none" w:sz="0" w:space="0" w:color="auto"/>
            <w:left w:val="none" w:sz="0" w:space="0" w:color="auto"/>
            <w:bottom w:val="none" w:sz="0" w:space="0" w:color="auto"/>
            <w:right w:val="none" w:sz="0" w:space="0" w:color="auto"/>
          </w:divBdr>
        </w:div>
        <w:div w:id="1602488400">
          <w:marLeft w:val="0"/>
          <w:marRight w:val="0"/>
          <w:marTop w:val="0"/>
          <w:marBottom w:val="0"/>
          <w:divBdr>
            <w:top w:val="none" w:sz="0" w:space="0" w:color="auto"/>
            <w:left w:val="none" w:sz="0" w:space="0" w:color="auto"/>
            <w:bottom w:val="none" w:sz="0" w:space="0" w:color="auto"/>
            <w:right w:val="none" w:sz="0" w:space="0" w:color="auto"/>
          </w:divBdr>
        </w:div>
        <w:div w:id="2092386117">
          <w:marLeft w:val="0"/>
          <w:marRight w:val="0"/>
          <w:marTop w:val="0"/>
          <w:marBottom w:val="0"/>
          <w:divBdr>
            <w:top w:val="none" w:sz="0" w:space="0" w:color="auto"/>
            <w:left w:val="none" w:sz="0" w:space="0" w:color="auto"/>
            <w:bottom w:val="none" w:sz="0" w:space="0" w:color="auto"/>
            <w:right w:val="none" w:sz="0" w:space="0" w:color="auto"/>
          </w:divBdr>
        </w:div>
        <w:div w:id="1363893794">
          <w:marLeft w:val="0"/>
          <w:marRight w:val="0"/>
          <w:marTop w:val="0"/>
          <w:marBottom w:val="0"/>
          <w:divBdr>
            <w:top w:val="none" w:sz="0" w:space="0" w:color="auto"/>
            <w:left w:val="none" w:sz="0" w:space="0" w:color="auto"/>
            <w:bottom w:val="none" w:sz="0" w:space="0" w:color="auto"/>
            <w:right w:val="none" w:sz="0" w:space="0" w:color="auto"/>
          </w:divBdr>
        </w:div>
        <w:div w:id="1486782347">
          <w:marLeft w:val="0"/>
          <w:marRight w:val="0"/>
          <w:marTop w:val="0"/>
          <w:marBottom w:val="0"/>
          <w:divBdr>
            <w:top w:val="none" w:sz="0" w:space="0" w:color="auto"/>
            <w:left w:val="none" w:sz="0" w:space="0" w:color="auto"/>
            <w:bottom w:val="none" w:sz="0" w:space="0" w:color="auto"/>
            <w:right w:val="none" w:sz="0" w:space="0" w:color="auto"/>
          </w:divBdr>
        </w:div>
      </w:divsChild>
    </w:div>
    <w:div w:id="878080966">
      <w:bodyDiv w:val="1"/>
      <w:marLeft w:val="0"/>
      <w:marRight w:val="0"/>
      <w:marTop w:val="0"/>
      <w:marBottom w:val="0"/>
      <w:divBdr>
        <w:top w:val="none" w:sz="0" w:space="0" w:color="auto"/>
        <w:left w:val="none" w:sz="0" w:space="0" w:color="auto"/>
        <w:bottom w:val="none" w:sz="0" w:space="0" w:color="auto"/>
        <w:right w:val="none" w:sz="0" w:space="0" w:color="auto"/>
      </w:divBdr>
      <w:divsChild>
        <w:div w:id="726802519">
          <w:marLeft w:val="0"/>
          <w:marRight w:val="0"/>
          <w:marTop w:val="0"/>
          <w:marBottom w:val="0"/>
          <w:divBdr>
            <w:top w:val="none" w:sz="0" w:space="0" w:color="auto"/>
            <w:left w:val="none" w:sz="0" w:space="0" w:color="auto"/>
            <w:bottom w:val="none" w:sz="0" w:space="0" w:color="auto"/>
            <w:right w:val="none" w:sz="0" w:space="0" w:color="auto"/>
          </w:divBdr>
        </w:div>
        <w:div w:id="695883201">
          <w:marLeft w:val="0"/>
          <w:marRight w:val="0"/>
          <w:marTop w:val="0"/>
          <w:marBottom w:val="0"/>
          <w:divBdr>
            <w:top w:val="none" w:sz="0" w:space="0" w:color="auto"/>
            <w:left w:val="none" w:sz="0" w:space="0" w:color="auto"/>
            <w:bottom w:val="none" w:sz="0" w:space="0" w:color="auto"/>
            <w:right w:val="none" w:sz="0" w:space="0" w:color="auto"/>
          </w:divBdr>
        </w:div>
        <w:div w:id="1738629158">
          <w:marLeft w:val="0"/>
          <w:marRight w:val="0"/>
          <w:marTop w:val="0"/>
          <w:marBottom w:val="0"/>
          <w:divBdr>
            <w:top w:val="none" w:sz="0" w:space="0" w:color="auto"/>
            <w:left w:val="none" w:sz="0" w:space="0" w:color="auto"/>
            <w:bottom w:val="none" w:sz="0" w:space="0" w:color="auto"/>
            <w:right w:val="none" w:sz="0" w:space="0" w:color="auto"/>
          </w:divBdr>
        </w:div>
        <w:div w:id="1223757919">
          <w:marLeft w:val="0"/>
          <w:marRight w:val="0"/>
          <w:marTop w:val="0"/>
          <w:marBottom w:val="0"/>
          <w:divBdr>
            <w:top w:val="none" w:sz="0" w:space="0" w:color="auto"/>
            <w:left w:val="none" w:sz="0" w:space="0" w:color="auto"/>
            <w:bottom w:val="none" w:sz="0" w:space="0" w:color="auto"/>
            <w:right w:val="none" w:sz="0" w:space="0" w:color="auto"/>
          </w:divBdr>
        </w:div>
        <w:div w:id="378866704">
          <w:marLeft w:val="0"/>
          <w:marRight w:val="0"/>
          <w:marTop w:val="0"/>
          <w:marBottom w:val="0"/>
          <w:divBdr>
            <w:top w:val="none" w:sz="0" w:space="0" w:color="auto"/>
            <w:left w:val="none" w:sz="0" w:space="0" w:color="auto"/>
            <w:bottom w:val="none" w:sz="0" w:space="0" w:color="auto"/>
            <w:right w:val="none" w:sz="0" w:space="0" w:color="auto"/>
          </w:divBdr>
        </w:div>
        <w:div w:id="1477531693">
          <w:marLeft w:val="0"/>
          <w:marRight w:val="0"/>
          <w:marTop w:val="0"/>
          <w:marBottom w:val="0"/>
          <w:divBdr>
            <w:top w:val="none" w:sz="0" w:space="0" w:color="auto"/>
            <w:left w:val="none" w:sz="0" w:space="0" w:color="auto"/>
            <w:bottom w:val="none" w:sz="0" w:space="0" w:color="auto"/>
            <w:right w:val="none" w:sz="0" w:space="0" w:color="auto"/>
          </w:divBdr>
        </w:div>
        <w:div w:id="1412508092">
          <w:marLeft w:val="0"/>
          <w:marRight w:val="0"/>
          <w:marTop w:val="0"/>
          <w:marBottom w:val="0"/>
          <w:divBdr>
            <w:top w:val="none" w:sz="0" w:space="0" w:color="auto"/>
            <w:left w:val="none" w:sz="0" w:space="0" w:color="auto"/>
            <w:bottom w:val="none" w:sz="0" w:space="0" w:color="auto"/>
            <w:right w:val="none" w:sz="0" w:space="0" w:color="auto"/>
          </w:divBdr>
        </w:div>
        <w:div w:id="413862039">
          <w:marLeft w:val="0"/>
          <w:marRight w:val="0"/>
          <w:marTop w:val="0"/>
          <w:marBottom w:val="0"/>
          <w:divBdr>
            <w:top w:val="none" w:sz="0" w:space="0" w:color="auto"/>
            <w:left w:val="none" w:sz="0" w:space="0" w:color="auto"/>
            <w:bottom w:val="none" w:sz="0" w:space="0" w:color="auto"/>
            <w:right w:val="none" w:sz="0" w:space="0" w:color="auto"/>
          </w:divBdr>
        </w:div>
        <w:div w:id="96340480">
          <w:marLeft w:val="0"/>
          <w:marRight w:val="0"/>
          <w:marTop w:val="0"/>
          <w:marBottom w:val="0"/>
          <w:divBdr>
            <w:top w:val="none" w:sz="0" w:space="0" w:color="auto"/>
            <w:left w:val="none" w:sz="0" w:space="0" w:color="auto"/>
            <w:bottom w:val="none" w:sz="0" w:space="0" w:color="auto"/>
            <w:right w:val="none" w:sz="0" w:space="0" w:color="auto"/>
          </w:divBdr>
        </w:div>
        <w:div w:id="919631178">
          <w:marLeft w:val="0"/>
          <w:marRight w:val="0"/>
          <w:marTop w:val="0"/>
          <w:marBottom w:val="0"/>
          <w:divBdr>
            <w:top w:val="none" w:sz="0" w:space="0" w:color="auto"/>
            <w:left w:val="none" w:sz="0" w:space="0" w:color="auto"/>
            <w:bottom w:val="none" w:sz="0" w:space="0" w:color="auto"/>
            <w:right w:val="none" w:sz="0" w:space="0" w:color="auto"/>
          </w:divBdr>
        </w:div>
        <w:div w:id="1354574025">
          <w:marLeft w:val="0"/>
          <w:marRight w:val="0"/>
          <w:marTop w:val="0"/>
          <w:marBottom w:val="0"/>
          <w:divBdr>
            <w:top w:val="none" w:sz="0" w:space="0" w:color="auto"/>
            <w:left w:val="none" w:sz="0" w:space="0" w:color="auto"/>
            <w:bottom w:val="none" w:sz="0" w:space="0" w:color="auto"/>
            <w:right w:val="none" w:sz="0" w:space="0" w:color="auto"/>
          </w:divBdr>
        </w:div>
        <w:div w:id="838808381">
          <w:marLeft w:val="0"/>
          <w:marRight w:val="0"/>
          <w:marTop w:val="0"/>
          <w:marBottom w:val="0"/>
          <w:divBdr>
            <w:top w:val="none" w:sz="0" w:space="0" w:color="auto"/>
            <w:left w:val="none" w:sz="0" w:space="0" w:color="auto"/>
            <w:bottom w:val="none" w:sz="0" w:space="0" w:color="auto"/>
            <w:right w:val="none" w:sz="0" w:space="0" w:color="auto"/>
          </w:divBdr>
        </w:div>
      </w:divsChild>
    </w:div>
    <w:div w:id="1367677928">
      <w:bodyDiv w:val="1"/>
      <w:marLeft w:val="0"/>
      <w:marRight w:val="0"/>
      <w:marTop w:val="0"/>
      <w:marBottom w:val="0"/>
      <w:divBdr>
        <w:top w:val="none" w:sz="0" w:space="0" w:color="auto"/>
        <w:left w:val="none" w:sz="0" w:space="0" w:color="auto"/>
        <w:bottom w:val="none" w:sz="0" w:space="0" w:color="auto"/>
        <w:right w:val="none" w:sz="0" w:space="0" w:color="auto"/>
      </w:divBdr>
    </w:div>
    <w:div w:id="1378819675">
      <w:bodyDiv w:val="1"/>
      <w:marLeft w:val="0"/>
      <w:marRight w:val="0"/>
      <w:marTop w:val="0"/>
      <w:marBottom w:val="0"/>
      <w:divBdr>
        <w:top w:val="none" w:sz="0" w:space="0" w:color="auto"/>
        <w:left w:val="none" w:sz="0" w:space="0" w:color="auto"/>
        <w:bottom w:val="none" w:sz="0" w:space="0" w:color="auto"/>
        <w:right w:val="none" w:sz="0" w:space="0" w:color="auto"/>
      </w:divBdr>
      <w:divsChild>
        <w:div w:id="1199968647">
          <w:marLeft w:val="0"/>
          <w:marRight w:val="0"/>
          <w:marTop w:val="0"/>
          <w:marBottom w:val="0"/>
          <w:divBdr>
            <w:top w:val="none" w:sz="0" w:space="0" w:color="auto"/>
            <w:left w:val="none" w:sz="0" w:space="0" w:color="auto"/>
            <w:bottom w:val="none" w:sz="0" w:space="0" w:color="auto"/>
            <w:right w:val="none" w:sz="0" w:space="0" w:color="auto"/>
          </w:divBdr>
        </w:div>
        <w:div w:id="2100373352">
          <w:marLeft w:val="0"/>
          <w:marRight w:val="0"/>
          <w:marTop w:val="0"/>
          <w:marBottom w:val="0"/>
          <w:divBdr>
            <w:top w:val="none" w:sz="0" w:space="0" w:color="auto"/>
            <w:left w:val="none" w:sz="0" w:space="0" w:color="auto"/>
            <w:bottom w:val="none" w:sz="0" w:space="0" w:color="auto"/>
            <w:right w:val="none" w:sz="0" w:space="0" w:color="auto"/>
          </w:divBdr>
        </w:div>
        <w:div w:id="1423187127">
          <w:marLeft w:val="0"/>
          <w:marRight w:val="0"/>
          <w:marTop w:val="0"/>
          <w:marBottom w:val="0"/>
          <w:divBdr>
            <w:top w:val="none" w:sz="0" w:space="0" w:color="auto"/>
            <w:left w:val="none" w:sz="0" w:space="0" w:color="auto"/>
            <w:bottom w:val="none" w:sz="0" w:space="0" w:color="auto"/>
            <w:right w:val="none" w:sz="0" w:space="0" w:color="auto"/>
          </w:divBdr>
        </w:div>
        <w:div w:id="879826655">
          <w:marLeft w:val="0"/>
          <w:marRight w:val="0"/>
          <w:marTop w:val="0"/>
          <w:marBottom w:val="0"/>
          <w:divBdr>
            <w:top w:val="none" w:sz="0" w:space="0" w:color="auto"/>
            <w:left w:val="none" w:sz="0" w:space="0" w:color="auto"/>
            <w:bottom w:val="none" w:sz="0" w:space="0" w:color="auto"/>
            <w:right w:val="none" w:sz="0" w:space="0" w:color="auto"/>
          </w:divBdr>
        </w:div>
        <w:div w:id="1972131652">
          <w:marLeft w:val="0"/>
          <w:marRight w:val="0"/>
          <w:marTop w:val="0"/>
          <w:marBottom w:val="0"/>
          <w:divBdr>
            <w:top w:val="none" w:sz="0" w:space="0" w:color="auto"/>
            <w:left w:val="none" w:sz="0" w:space="0" w:color="auto"/>
            <w:bottom w:val="none" w:sz="0" w:space="0" w:color="auto"/>
            <w:right w:val="none" w:sz="0" w:space="0" w:color="auto"/>
          </w:divBdr>
        </w:div>
        <w:div w:id="1895046926">
          <w:marLeft w:val="0"/>
          <w:marRight w:val="0"/>
          <w:marTop w:val="0"/>
          <w:marBottom w:val="0"/>
          <w:divBdr>
            <w:top w:val="none" w:sz="0" w:space="0" w:color="auto"/>
            <w:left w:val="none" w:sz="0" w:space="0" w:color="auto"/>
            <w:bottom w:val="none" w:sz="0" w:space="0" w:color="auto"/>
            <w:right w:val="none" w:sz="0" w:space="0" w:color="auto"/>
          </w:divBdr>
        </w:div>
        <w:div w:id="1682387313">
          <w:marLeft w:val="0"/>
          <w:marRight w:val="0"/>
          <w:marTop w:val="0"/>
          <w:marBottom w:val="0"/>
          <w:divBdr>
            <w:top w:val="none" w:sz="0" w:space="0" w:color="auto"/>
            <w:left w:val="none" w:sz="0" w:space="0" w:color="auto"/>
            <w:bottom w:val="none" w:sz="0" w:space="0" w:color="auto"/>
            <w:right w:val="none" w:sz="0" w:space="0" w:color="auto"/>
          </w:divBdr>
        </w:div>
        <w:div w:id="1681153409">
          <w:marLeft w:val="0"/>
          <w:marRight w:val="0"/>
          <w:marTop w:val="0"/>
          <w:marBottom w:val="0"/>
          <w:divBdr>
            <w:top w:val="none" w:sz="0" w:space="0" w:color="auto"/>
            <w:left w:val="none" w:sz="0" w:space="0" w:color="auto"/>
            <w:bottom w:val="none" w:sz="0" w:space="0" w:color="auto"/>
            <w:right w:val="none" w:sz="0" w:space="0" w:color="auto"/>
          </w:divBdr>
        </w:div>
        <w:div w:id="809787104">
          <w:marLeft w:val="0"/>
          <w:marRight w:val="0"/>
          <w:marTop w:val="0"/>
          <w:marBottom w:val="0"/>
          <w:divBdr>
            <w:top w:val="none" w:sz="0" w:space="0" w:color="auto"/>
            <w:left w:val="none" w:sz="0" w:space="0" w:color="auto"/>
            <w:bottom w:val="none" w:sz="0" w:space="0" w:color="auto"/>
            <w:right w:val="none" w:sz="0" w:space="0" w:color="auto"/>
          </w:divBdr>
        </w:div>
        <w:div w:id="1309675724">
          <w:marLeft w:val="0"/>
          <w:marRight w:val="0"/>
          <w:marTop w:val="0"/>
          <w:marBottom w:val="0"/>
          <w:divBdr>
            <w:top w:val="none" w:sz="0" w:space="0" w:color="auto"/>
            <w:left w:val="none" w:sz="0" w:space="0" w:color="auto"/>
            <w:bottom w:val="none" w:sz="0" w:space="0" w:color="auto"/>
            <w:right w:val="none" w:sz="0" w:space="0" w:color="auto"/>
          </w:divBdr>
        </w:div>
        <w:div w:id="1580560732">
          <w:marLeft w:val="0"/>
          <w:marRight w:val="0"/>
          <w:marTop w:val="0"/>
          <w:marBottom w:val="0"/>
          <w:divBdr>
            <w:top w:val="none" w:sz="0" w:space="0" w:color="auto"/>
            <w:left w:val="none" w:sz="0" w:space="0" w:color="auto"/>
            <w:bottom w:val="none" w:sz="0" w:space="0" w:color="auto"/>
            <w:right w:val="none" w:sz="0" w:space="0" w:color="auto"/>
          </w:divBdr>
        </w:div>
        <w:div w:id="118494582">
          <w:marLeft w:val="0"/>
          <w:marRight w:val="0"/>
          <w:marTop w:val="0"/>
          <w:marBottom w:val="0"/>
          <w:divBdr>
            <w:top w:val="none" w:sz="0" w:space="0" w:color="auto"/>
            <w:left w:val="none" w:sz="0" w:space="0" w:color="auto"/>
            <w:bottom w:val="none" w:sz="0" w:space="0" w:color="auto"/>
            <w:right w:val="none" w:sz="0" w:space="0" w:color="auto"/>
          </w:divBdr>
        </w:div>
      </w:divsChild>
    </w:div>
    <w:div w:id="1389107457">
      <w:bodyDiv w:val="1"/>
      <w:marLeft w:val="0"/>
      <w:marRight w:val="0"/>
      <w:marTop w:val="0"/>
      <w:marBottom w:val="0"/>
      <w:divBdr>
        <w:top w:val="none" w:sz="0" w:space="0" w:color="auto"/>
        <w:left w:val="none" w:sz="0" w:space="0" w:color="auto"/>
        <w:bottom w:val="none" w:sz="0" w:space="0" w:color="auto"/>
        <w:right w:val="none" w:sz="0" w:space="0" w:color="auto"/>
      </w:divBdr>
      <w:divsChild>
        <w:div w:id="2123988944">
          <w:marLeft w:val="0"/>
          <w:marRight w:val="0"/>
          <w:marTop w:val="0"/>
          <w:marBottom w:val="0"/>
          <w:divBdr>
            <w:top w:val="none" w:sz="0" w:space="0" w:color="auto"/>
            <w:left w:val="none" w:sz="0" w:space="0" w:color="auto"/>
            <w:bottom w:val="none" w:sz="0" w:space="0" w:color="auto"/>
            <w:right w:val="none" w:sz="0" w:space="0" w:color="auto"/>
          </w:divBdr>
        </w:div>
        <w:div w:id="166601372">
          <w:marLeft w:val="0"/>
          <w:marRight w:val="0"/>
          <w:marTop w:val="0"/>
          <w:marBottom w:val="0"/>
          <w:divBdr>
            <w:top w:val="none" w:sz="0" w:space="0" w:color="auto"/>
            <w:left w:val="none" w:sz="0" w:space="0" w:color="auto"/>
            <w:bottom w:val="none" w:sz="0" w:space="0" w:color="auto"/>
            <w:right w:val="none" w:sz="0" w:space="0" w:color="auto"/>
          </w:divBdr>
        </w:div>
        <w:div w:id="1193423448">
          <w:marLeft w:val="0"/>
          <w:marRight w:val="0"/>
          <w:marTop w:val="0"/>
          <w:marBottom w:val="0"/>
          <w:divBdr>
            <w:top w:val="none" w:sz="0" w:space="0" w:color="auto"/>
            <w:left w:val="none" w:sz="0" w:space="0" w:color="auto"/>
            <w:bottom w:val="none" w:sz="0" w:space="0" w:color="auto"/>
            <w:right w:val="none" w:sz="0" w:space="0" w:color="auto"/>
          </w:divBdr>
        </w:div>
        <w:div w:id="2119905171">
          <w:marLeft w:val="0"/>
          <w:marRight w:val="0"/>
          <w:marTop w:val="0"/>
          <w:marBottom w:val="0"/>
          <w:divBdr>
            <w:top w:val="none" w:sz="0" w:space="0" w:color="auto"/>
            <w:left w:val="none" w:sz="0" w:space="0" w:color="auto"/>
            <w:bottom w:val="none" w:sz="0" w:space="0" w:color="auto"/>
            <w:right w:val="none" w:sz="0" w:space="0" w:color="auto"/>
          </w:divBdr>
        </w:div>
        <w:div w:id="673806910">
          <w:marLeft w:val="0"/>
          <w:marRight w:val="0"/>
          <w:marTop w:val="0"/>
          <w:marBottom w:val="0"/>
          <w:divBdr>
            <w:top w:val="none" w:sz="0" w:space="0" w:color="auto"/>
            <w:left w:val="none" w:sz="0" w:space="0" w:color="auto"/>
            <w:bottom w:val="none" w:sz="0" w:space="0" w:color="auto"/>
            <w:right w:val="none" w:sz="0" w:space="0" w:color="auto"/>
          </w:divBdr>
        </w:div>
        <w:div w:id="1358385778">
          <w:marLeft w:val="0"/>
          <w:marRight w:val="0"/>
          <w:marTop w:val="0"/>
          <w:marBottom w:val="0"/>
          <w:divBdr>
            <w:top w:val="none" w:sz="0" w:space="0" w:color="auto"/>
            <w:left w:val="none" w:sz="0" w:space="0" w:color="auto"/>
            <w:bottom w:val="none" w:sz="0" w:space="0" w:color="auto"/>
            <w:right w:val="none" w:sz="0" w:space="0" w:color="auto"/>
          </w:divBdr>
        </w:div>
        <w:div w:id="254017633">
          <w:marLeft w:val="0"/>
          <w:marRight w:val="0"/>
          <w:marTop w:val="0"/>
          <w:marBottom w:val="0"/>
          <w:divBdr>
            <w:top w:val="none" w:sz="0" w:space="0" w:color="auto"/>
            <w:left w:val="none" w:sz="0" w:space="0" w:color="auto"/>
            <w:bottom w:val="none" w:sz="0" w:space="0" w:color="auto"/>
            <w:right w:val="none" w:sz="0" w:space="0" w:color="auto"/>
          </w:divBdr>
        </w:div>
        <w:div w:id="575673268">
          <w:marLeft w:val="0"/>
          <w:marRight w:val="0"/>
          <w:marTop w:val="0"/>
          <w:marBottom w:val="0"/>
          <w:divBdr>
            <w:top w:val="none" w:sz="0" w:space="0" w:color="auto"/>
            <w:left w:val="none" w:sz="0" w:space="0" w:color="auto"/>
            <w:bottom w:val="none" w:sz="0" w:space="0" w:color="auto"/>
            <w:right w:val="none" w:sz="0" w:space="0" w:color="auto"/>
          </w:divBdr>
        </w:div>
        <w:div w:id="1961689501">
          <w:marLeft w:val="0"/>
          <w:marRight w:val="0"/>
          <w:marTop w:val="0"/>
          <w:marBottom w:val="0"/>
          <w:divBdr>
            <w:top w:val="none" w:sz="0" w:space="0" w:color="auto"/>
            <w:left w:val="none" w:sz="0" w:space="0" w:color="auto"/>
            <w:bottom w:val="none" w:sz="0" w:space="0" w:color="auto"/>
            <w:right w:val="none" w:sz="0" w:space="0" w:color="auto"/>
          </w:divBdr>
        </w:div>
        <w:div w:id="2059819235">
          <w:marLeft w:val="0"/>
          <w:marRight w:val="0"/>
          <w:marTop w:val="0"/>
          <w:marBottom w:val="0"/>
          <w:divBdr>
            <w:top w:val="none" w:sz="0" w:space="0" w:color="auto"/>
            <w:left w:val="none" w:sz="0" w:space="0" w:color="auto"/>
            <w:bottom w:val="none" w:sz="0" w:space="0" w:color="auto"/>
            <w:right w:val="none" w:sz="0" w:space="0" w:color="auto"/>
          </w:divBdr>
        </w:div>
        <w:div w:id="385838422">
          <w:marLeft w:val="0"/>
          <w:marRight w:val="0"/>
          <w:marTop w:val="0"/>
          <w:marBottom w:val="0"/>
          <w:divBdr>
            <w:top w:val="none" w:sz="0" w:space="0" w:color="auto"/>
            <w:left w:val="none" w:sz="0" w:space="0" w:color="auto"/>
            <w:bottom w:val="none" w:sz="0" w:space="0" w:color="auto"/>
            <w:right w:val="none" w:sz="0" w:space="0" w:color="auto"/>
          </w:divBdr>
        </w:div>
        <w:div w:id="446318766">
          <w:marLeft w:val="0"/>
          <w:marRight w:val="0"/>
          <w:marTop w:val="0"/>
          <w:marBottom w:val="0"/>
          <w:divBdr>
            <w:top w:val="none" w:sz="0" w:space="0" w:color="auto"/>
            <w:left w:val="none" w:sz="0" w:space="0" w:color="auto"/>
            <w:bottom w:val="none" w:sz="0" w:space="0" w:color="auto"/>
            <w:right w:val="none" w:sz="0" w:space="0" w:color="auto"/>
          </w:divBdr>
        </w:div>
      </w:divsChild>
    </w:div>
    <w:div w:id="1550410724">
      <w:bodyDiv w:val="1"/>
      <w:marLeft w:val="0"/>
      <w:marRight w:val="0"/>
      <w:marTop w:val="0"/>
      <w:marBottom w:val="0"/>
      <w:divBdr>
        <w:top w:val="none" w:sz="0" w:space="0" w:color="auto"/>
        <w:left w:val="none" w:sz="0" w:space="0" w:color="auto"/>
        <w:bottom w:val="none" w:sz="0" w:space="0" w:color="auto"/>
        <w:right w:val="none" w:sz="0" w:space="0" w:color="auto"/>
      </w:divBdr>
    </w:div>
    <w:div w:id="1577477038">
      <w:bodyDiv w:val="1"/>
      <w:marLeft w:val="0"/>
      <w:marRight w:val="0"/>
      <w:marTop w:val="0"/>
      <w:marBottom w:val="0"/>
      <w:divBdr>
        <w:top w:val="none" w:sz="0" w:space="0" w:color="auto"/>
        <w:left w:val="none" w:sz="0" w:space="0" w:color="auto"/>
        <w:bottom w:val="none" w:sz="0" w:space="0" w:color="auto"/>
        <w:right w:val="none" w:sz="0" w:space="0" w:color="auto"/>
      </w:divBdr>
      <w:divsChild>
        <w:div w:id="2009938814">
          <w:marLeft w:val="0"/>
          <w:marRight w:val="0"/>
          <w:marTop w:val="0"/>
          <w:marBottom w:val="0"/>
          <w:divBdr>
            <w:top w:val="none" w:sz="0" w:space="0" w:color="auto"/>
            <w:left w:val="none" w:sz="0" w:space="0" w:color="auto"/>
            <w:bottom w:val="none" w:sz="0" w:space="0" w:color="auto"/>
            <w:right w:val="none" w:sz="0" w:space="0" w:color="auto"/>
          </w:divBdr>
          <w:divsChild>
            <w:div w:id="171185410">
              <w:marLeft w:val="0"/>
              <w:marRight w:val="0"/>
              <w:marTop w:val="0"/>
              <w:marBottom w:val="0"/>
              <w:divBdr>
                <w:top w:val="none" w:sz="0" w:space="0" w:color="auto"/>
                <w:left w:val="none" w:sz="0" w:space="0" w:color="auto"/>
                <w:bottom w:val="none" w:sz="0" w:space="0" w:color="auto"/>
                <w:right w:val="none" w:sz="0" w:space="0" w:color="auto"/>
              </w:divBdr>
              <w:divsChild>
                <w:div w:id="63880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0986">
      <w:bodyDiv w:val="1"/>
      <w:marLeft w:val="0"/>
      <w:marRight w:val="0"/>
      <w:marTop w:val="0"/>
      <w:marBottom w:val="0"/>
      <w:divBdr>
        <w:top w:val="none" w:sz="0" w:space="0" w:color="auto"/>
        <w:left w:val="none" w:sz="0" w:space="0" w:color="auto"/>
        <w:bottom w:val="none" w:sz="0" w:space="0" w:color="auto"/>
        <w:right w:val="none" w:sz="0" w:space="0" w:color="auto"/>
      </w:divBdr>
      <w:divsChild>
        <w:div w:id="972834450">
          <w:marLeft w:val="0"/>
          <w:marRight w:val="0"/>
          <w:marTop w:val="0"/>
          <w:marBottom w:val="0"/>
          <w:divBdr>
            <w:top w:val="none" w:sz="0" w:space="0" w:color="auto"/>
            <w:left w:val="none" w:sz="0" w:space="0" w:color="auto"/>
            <w:bottom w:val="none" w:sz="0" w:space="0" w:color="auto"/>
            <w:right w:val="none" w:sz="0" w:space="0" w:color="auto"/>
          </w:divBdr>
          <w:divsChild>
            <w:div w:id="2123919870">
              <w:marLeft w:val="0"/>
              <w:marRight w:val="0"/>
              <w:marTop w:val="0"/>
              <w:marBottom w:val="0"/>
              <w:divBdr>
                <w:top w:val="none" w:sz="0" w:space="0" w:color="auto"/>
                <w:left w:val="none" w:sz="0" w:space="0" w:color="auto"/>
                <w:bottom w:val="none" w:sz="0" w:space="0" w:color="auto"/>
                <w:right w:val="none" w:sz="0" w:space="0" w:color="auto"/>
              </w:divBdr>
              <w:divsChild>
                <w:div w:id="635841923">
                  <w:marLeft w:val="0"/>
                  <w:marRight w:val="0"/>
                  <w:marTop w:val="0"/>
                  <w:marBottom w:val="0"/>
                  <w:divBdr>
                    <w:top w:val="none" w:sz="0" w:space="0" w:color="auto"/>
                    <w:left w:val="none" w:sz="0" w:space="0" w:color="auto"/>
                    <w:bottom w:val="none" w:sz="0" w:space="0" w:color="auto"/>
                    <w:right w:val="none" w:sz="0" w:space="0" w:color="auto"/>
                  </w:divBdr>
                  <w:divsChild>
                    <w:div w:id="112489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165354">
      <w:bodyDiv w:val="1"/>
      <w:marLeft w:val="0"/>
      <w:marRight w:val="0"/>
      <w:marTop w:val="0"/>
      <w:marBottom w:val="0"/>
      <w:divBdr>
        <w:top w:val="none" w:sz="0" w:space="0" w:color="auto"/>
        <w:left w:val="none" w:sz="0" w:space="0" w:color="auto"/>
        <w:bottom w:val="none" w:sz="0" w:space="0" w:color="auto"/>
        <w:right w:val="none" w:sz="0" w:space="0" w:color="auto"/>
      </w:divBdr>
    </w:div>
    <w:div w:id="1719622708">
      <w:bodyDiv w:val="1"/>
      <w:marLeft w:val="0"/>
      <w:marRight w:val="0"/>
      <w:marTop w:val="0"/>
      <w:marBottom w:val="0"/>
      <w:divBdr>
        <w:top w:val="none" w:sz="0" w:space="0" w:color="auto"/>
        <w:left w:val="none" w:sz="0" w:space="0" w:color="auto"/>
        <w:bottom w:val="none" w:sz="0" w:space="0" w:color="auto"/>
        <w:right w:val="none" w:sz="0" w:space="0" w:color="auto"/>
      </w:divBdr>
      <w:divsChild>
        <w:div w:id="569001114">
          <w:marLeft w:val="0"/>
          <w:marRight w:val="0"/>
          <w:marTop w:val="0"/>
          <w:marBottom w:val="0"/>
          <w:divBdr>
            <w:top w:val="none" w:sz="0" w:space="0" w:color="auto"/>
            <w:left w:val="none" w:sz="0" w:space="0" w:color="auto"/>
            <w:bottom w:val="none" w:sz="0" w:space="0" w:color="auto"/>
            <w:right w:val="none" w:sz="0" w:space="0" w:color="auto"/>
          </w:divBdr>
        </w:div>
        <w:div w:id="1584098917">
          <w:marLeft w:val="0"/>
          <w:marRight w:val="0"/>
          <w:marTop w:val="0"/>
          <w:marBottom w:val="0"/>
          <w:divBdr>
            <w:top w:val="none" w:sz="0" w:space="0" w:color="auto"/>
            <w:left w:val="none" w:sz="0" w:space="0" w:color="auto"/>
            <w:bottom w:val="none" w:sz="0" w:space="0" w:color="auto"/>
            <w:right w:val="none" w:sz="0" w:space="0" w:color="auto"/>
          </w:divBdr>
        </w:div>
        <w:div w:id="924994024">
          <w:marLeft w:val="0"/>
          <w:marRight w:val="0"/>
          <w:marTop w:val="0"/>
          <w:marBottom w:val="0"/>
          <w:divBdr>
            <w:top w:val="none" w:sz="0" w:space="0" w:color="auto"/>
            <w:left w:val="none" w:sz="0" w:space="0" w:color="auto"/>
            <w:bottom w:val="none" w:sz="0" w:space="0" w:color="auto"/>
            <w:right w:val="none" w:sz="0" w:space="0" w:color="auto"/>
          </w:divBdr>
        </w:div>
        <w:div w:id="1819566106">
          <w:marLeft w:val="0"/>
          <w:marRight w:val="0"/>
          <w:marTop w:val="0"/>
          <w:marBottom w:val="0"/>
          <w:divBdr>
            <w:top w:val="none" w:sz="0" w:space="0" w:color="auto"/>
            <w:left w:val="none" w:sz="0" w:space="0" w:color="auto"/>
            <w:bottom w:val="none" w:sz="0" w:space="0" w:color="auto"/>
            <w:right w:val="none" w:sz="0" w:space="0" w:color="auto"/>
          </w:divBdr>
        </w:div>
        <w:div w:id="2032679251">
          <w:marLeft w:val="0"/>
          <w:marRight w:val="0"/>
          <w:marTop w:val="0"/>
          <w:marBottom w:val="0"/>
          <w:divBdr>
            <w:top w:val="none" w:sz="0" w:space="0" w:color="auto"/>
            <w:left w:val="none" w:sz="0" w:space="0" w:color="auto"/>
            <w:bottom w:val="none" w:sz="0" w:space="0" w:color="auto"/>
            <w:right w:val="none" w:sz="0" w:space="0" w:color="auto"/>
          </w:divBdr>
        </w:div>
        <w:div w:id="1226062848">
          <w:marLeft w:val="0"/>
          <w:marRight w:val="0"/>
          <w:marTop w:val="0"/>
          <w:marBottom w:val="0"/>
          <w:divBdr>
            <w:top w:val="none" w:sz="0" w:space="0" w:color="auto"/>
            <w:left w:val="none" w:sz="0" w:space="0" w:color="auto"/>
            <w:bottom w:val="none" w:sz="0" w:space="0" w:color="auto"/>
            <w:right w:val="none" w:sz="0" w:space="0" w:color="auto"/>
          </w:divBdr>
        </w:div>
        <w:div w:id="1961180068">
          <w:marLeft w:val="0"/>
          <w:marRight w:val="0"/>
          <w:marTop w:val="0"/>
          <w:marBottom w:val="0"/>
          <w:divBdr>
            <w:top w:val="none" w:sz="0" w:space="0" w:color="auto"/>
            <w:left w:val="none" w:sz="0" w:space="0" w:color="auto"/>
            <w:bottom w:val="none" w:sz="0" w:space="0" w:color="auto"/>
            <w:right w:val="none" w:sz="0" w:space="0" w:color="auto"/>
          </w:divBdr>
        </w:div>
        <w:div w:id="486093496">
          <w:marLeft w:val="0"/>
          <w:marRight w:val="0"/>
          <w:marTop w:val="0"/>
          <w:marBottom w:val="0"/>
          <w:divBdr>
            <w:top w:val="none" w:sz="0" w:space="0" w:color="auto"/>
            <w:left w:val="none" w:sz="0" w:space="0" w:color="auto"/>
            <w:bottom w:val="none" w:sz="0" w:space="0" w:color="auto"/>
            <w:right w:val="none" w:sz="0" w:space="0" w:color="auto"/>
          </w:divBdr>
        </w:div>
        <w:div w:id="1703554459">
          <w:marLeft w:val="0"/>
          <w:marRight w:val="0"/>
          <w:marTop w:val="0"/>
          <w:marBottom w:val="0"/>
          <w:divBdr>
            <w:top w:val="none" w:sz="0" w:space="0" w:color="auto"/>
            <w:left w:val="none" w:sz="0" w:space="0" w:color="auto"/>
            <w:bottom w:val="none" w:sz="0" w:space="0" w:color="auto"/>
            <w:right w:val="none" w:sz="0" w:space="0" w:color="auto"/>
          </w:divBdr>
        </w:div>
        <w:div w:id="872808771">
          <w:marLeft w:val="0"/>
          <w:marRight w:val="0"/>
          <w:marTop w:val="0"/>
          <w:marBottom w:val="0"/>
          <w:divBdr>
            <w:top w:val="none" w:sz="0" w:space="0" w:color="auto"/>
            <w:left w:val="none" w:sz="0" w:space="0" w:color="auto"/>
            <w:bottom w:val="none" w:sz="0" w:space="0" w:color="auto"/>
            <w:right w:val="none" w:sz="0" w:space="0" w:color="auto"/>
          </w:divBdr>
        </w:div>
        <w:div w:id="1646010050">
          <w:marLeft w:val="0"/>
          <w:marRight w:val="0"/>
          <w:marTop w:val="0"/>
          <w:marBottom w:val="0"/>
          <w:divBdr>
            <w:top w:val="none" w:sz="0" w:space="0" w:color="auto"/>
            <w:left w:val="none" w:sz="0" w:space="0" w:color="auto"/>
            <w:bottom w:val="none" w:sz="0" w:space="0" w:color="auto"/>
            <w:right w:val="none" w:sz="0" w:space="0" w:color="auto"/>
          </w:divBdr>
        </w:div>
        <w:div w:id="320894700">
          <w:marLeft w:val="0"/>
          <w:marRight w:val="0"/>
          <w:marTop w:val="0"/>
          <w:marBottom w:val="0"/>
          <w:divBdr>
            <w:top w:val="none" w:sz="0" w:space="0" w:color="auto"/>
            <w:left w:val="none" w:sz="0" w:space="0" w:color="auto"/>
            <w:bottom w:val="none" w:sz="0" w:space="0" w:color="auto"/>
            <w:right w:val="none" w:sz="0" w:space="0" w:color="auto"/>
          </w:divBdr>
        </w:div>
      </w:divsChild>
    </w:div>
    <w:div w:id="204894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88D1E-6BD3-A74E-9A2D-7A834806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4255</Words>
  <Characters>24259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3</cp:revision>
  <cp:lastPrinted>2021-09-15T17:49:00Z</cp:lastPrinted>
  <dcterms:created xsi:type="dcterms:W3CDTF">2021-09-15T17:49:00Z</dcterms:created>
  <dcterms:modified xsi:type="dcterms:W3CDTF">2021-09-15T17:49:00Z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7307d969-54ef-314a-abb1-d5bac21d0490</vt:lpwstr>
  </property>
  <property fmtid="{D5CDD505-2E9C-101B-9397-08002B2CF9AE}" pid="4" name="Mendeley Citation Style_1">
    <vt:lpwstr>http://csl.mendeley.com/styles/463315851/american-chemical-society-2</vt:lpwstr>
  </property>
  <property fmtid="{D5CDD505-2E9C-101B-9397-08002B2CF9AE}" pid="5" name="Mendeley Recent Style Id 0_1">
    <vt:lpwstr>http://csl.mendeley.com/styles/463315851/american-chemical-society-2</vt:lpwstr>
  </property>
  <property fmtid="{D5CDD505-2E9C-101B-9397-08002B2CF9AE}" pid="6" name="Mendeley Recent Style Name 0_1">
    <vt:lpwstr>American Chemical Society - Matthew Gibson, PhD</vt:lpwstr>
  </property>
  <property fmtid="{D5CDD505-2E9C-101B-9397-08002B2CF9AE}" pid="7" name="Mendeley Recent Style Id 1_1">
    <vt:lpwstr>http://www.zotero.org/styles/american-medical-association</vt:lpwstr>
  </property>
  <property fmtid="{D5CDD505-2E9C-101B-9397-08002B2CF9AE}" pid="8" name="Mendeley Recent Style Name 1_1">
    <vt:lpwstr>American Medical Association</vt:lpwstr>
  </property>
  <property fmtid="{D5CDD505-2E9C-101B-9397-08002B2CF9AE}" pid="9" name="Mendeley Recent Style Id 2_1">
    <vt:lpwstr>http://www.zotero.org/styles/american-political-science-association</vt:lpwstr>
  </property>
  <property fmtid="{D5CDD505-2E9C-101B-9397-08002B2CF9AE}" pid="10" name="Mendeley Recent Style Name 2_1">
    <vt:lpwstr>American Political Science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http://www.zotero.org/styles/journal-of-materials-chemistry-b</vt:lpwstr>
  </property>
  <property fmtid="{D5CDD505-2E9C-101B-9397-08002B2CF9AE}" pid="18" name="Mendeley Recent Style Name 6_1">
    <vt:lpwstr>Journal of Materials Chemistry B</vt:lpwstr>
  </property>
  <property fmtid="{D5CDD505-2E9C-101B-9397-08002B2CF9AE}" pid="19" name="Mendeley Recent Style Id 7_1">
    <vt:lpwstr>http://www.zotero.org/styles/nature</vt:lpwstr>
  </property>
  <property fmtid="{D5CDD505-2E9C-101B-9397-08002B2CF9AE}" pid="20" name="Mendeley Recent Style Name 7_1">
    <vt:lpwstr>Nature</vt:lpwstr>
  </property>
  <property fmtid="{D5CDD505-2E9C-101B-9397-08002B2CF9AE}" pid="21" name="Mendeley Recent Style Id 8_1">
    <vt:lpwstr>http://www.zotero.org/styles/royal-society-of-chemistry</vt:lpwstr>
  </property>
  <property fmtid="{D5CDD505-2E9C-101B-9397-08002B2CF9AE}" pid="22" name="Mendeley Recent Style Name 8_1">
    <vt:lpwstr>Royal Society of Chemistry</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